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F9" w:rsidRDefault="002A6FF9" w:rsidP="002C19EB">
      <w:bookmarkStart w:id="0" w:name="_GoBack"/>
      <w:bookmarkEnd w:id="0"/>
    </w:p>
    <w:p w:rsidR="002A6FF9" w:rsidRDefault="002A6FF9" w:rsidP="002A6FF9">
      <w:pPr>
        <w:jc w:val="center"/>
      </w:pPr>
    </w:p>
    <w:p w:rsidR="002A6FF9" w:rsidRDefault="002A6FF9" w:rsidP="002A6FF9">
      <w:pPr>
        <w:jc w:val="center"/>
      </w:pPr>
    </w:p>
    <w:p w:rsidR="002A6FF9" w:rsidRDefault="002A6FF9" w:rsidP="002A6FF9">
      <w:pPr>
        <w:jc w:val="center"/>
      </w:pPr>
    </w:p>
    <w:p w:rsidR="002A6FF9" w:rsidRDefault="002A6FF9" w:rsidP="002A6FF9">
      <w:pPr>
        <w:jc w:val="center"/>
      </w:pPr>
    </w:p>
    <w:p w:rsidR="002A6FF9" w:rsidRDefault="002A6FF9" w:rsidP="002A6FF9">
      <w:pPr>
        <w:jc w:val="center"/>
      </w:pPr>
      <w:r>
        <w:rPr>
          <w:noProof/>
          <w:lang w:eastAsia="de-DE"/>
        </w:rPr>
        <w:drawing>
          <wp:inline distT="0" distB="0" distL="0" distR="0" wp14:anchorId="26E2322A">
            <wp:extent cx="5895340" cy="3581400"/>
            <wp:effectExtent l="0" t="0" r="0" b="0"/>
            <wp:docPr id="1" name="Grafik 1" descr="Sausewind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sewind_vec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170" cy="3595269"/>
                    </a:xfrm>
                    <a:prstGeom prst="rect">
                      <a:avLst/>
                    </a:prstGeom>
                    <a:noFill/>
                    <a:ln>
                      <a:noFill/>
                    </a:ln>
                  </pic:spPr>
                </pic:pic>
              </a:graphicData>
            </a:graphic>
          </wp:inline>
        </w:drawing>
      </w:r>
    </w:p>
    <w:p w:rsidR="002A6FF9" w:rsidRPr="002A6FF9" w:rsidRDefault="002A6FF9" w:rsidP="002A6FF9"/>
    <w:p w:rsidR="002A6FF9" w:rsidRDefault="002A6FF9" w:rsidP="002A6FF9"/>
    <w:p w:rsidR="00221A0A" w:rsidRDefault="002A6FF9" w:rsidP="002A6FF9">
      <w:pPr>
        <w:tabs>
          <w:tab w:val="left" w:pos="975"/>
        </w:tabs>
        <w:jc w:val="center"/>
        <w:rPr>
          <w:rFonts w:ascii="Algerian" w:hAnsi="Algerian"/>
          <w:b/>
          <w:color w:val="92D050"/>
          <w:sz w:val="72"/>
          <w:szCs w:val="72"/>
        </w:rPr>
      </w:pPr>
      <w:r w:rsidRPr="002A6FF9">
        <w:rPr>
          <w:rFonts w:ascii="Algerian" w:hAnsi="Algerian"/>
          <w:b/>
          <w:color w:val="92D050"/>
          <w:sz w:val="72"/>
          <w:szCs w:val="72"/>
        </w:rPr>
        <w:t>Kinderschutzkonzept Städtischer Kindergarten Sausewind</w:t>
      </w:r>
    </w:p>
    <w:p w:rsidR="00744346" w:rsidRDefault="00744346" w:rsidP="002A6FF9">
      <w:pPr>
        <w:tabs>
          <w:tab w:val="left" w:pos="975"/>
        </w:tabs>
        <w:rPr>
          <w:rFonts w:cstheme="minorHAnsi"/>
          <w:b/>
          <w:color w:val="92D050"/>
          <w:sz w:val="24"/>
          <w:szCs w:val="24"/>
        </w:rPr>
      </w:pPr>
    </w:p>
    <w:p w:rsidR="002A6FF9" w:rsidRPr="00862D7A" w:rsidRDefault="002A6FF9" w:rsidP="002A6FF9">
      <w:pPr>
        <w:tabs>
          <w:tab w:val="left" w:pos="975"/>
        </w:tabs>
        <w:rPr>
          <w:rFonts w:cstheme="minorHAnsi"/>
          <w:b/>
          <w:i/>
          <w:color w:val="000000" w:themeColor="text1"/>
          <w:sz w:val="40"/>
          <w:szCs w:val="40"/>
        </w:rPr>
      </w:pPr>
      <w:r w:rsidRPr="00862D7A">
        <w:rPr>
          <w:rFonts w:cstheme="minorHAnsi"/>
          <w:b/>
          <w:i/>
          <w:color w:val="000000" w:themeColor="text1"/>
          <w:sz w:val="40"/>
          <w:szCs w:val="40"/>
        </w:rPr>
        <w:lastRenderedPageBreak/>
        <w:t>Gliederung</w:t>
      </w:r>
    </w:p>
    <w:p w:rsidR="00E255FE" w:rsidRPr="00E255FE" w:rsidRDefault="00E255FE" w:rsidP="00E255FE">
      <w:pPr>
        <w:tabs>
          <w:tab w:val="left" w:pos="975"/>
        </w:tabs>
        <w:rPr>
          <w:rFonts w:cstheme="minorHAnsi"/>
          <w:b/>
          <w:color w:val="000000" w:themeColor="text1"/>
          <w:sz w:val="24"/>
          <w:szCs w:val="24"/>
        </w:rPr>
      </w:pPr>
      <w:r w:rsidRPr="00E255FE">
        <w:rPr>
          <w:rFonts w:cstheme="minorHAnsi"/>
          <w:b/>
          <w:color w:val="000000" w:themeColor="text1"/>
          <w:sz w:val="24"/>
          <w:szCs w:val="24"/>
        </w:rPr>
        <w:t>A, Präambel</w:t>
      </w:r>
    </w:p>
    <w:p w:rsidR="00E255FE" w:rsidRPr="00862D7A" w:rsidRDefault="00E255FE" w:rsidP="00862D7A">
      <w:pPr>
        <w:pStyle w:val="Listenabsatz"/>
        <w:numPr>
          <w:ilvl w:val="0"/>
          <w:numId w:val="11"/>
        </w:numPr>
        <w:tabs>
          <w:tab w:val="left" w:pos="975"/>
        </w:tabs>
        <w:rPr>
          <w:rFonts w:cstheme="minorHAnsi"/>
          <w:b/>
          <w:color w:val="0070C0"/>
          <w:sz w:val="24"/>
          <w:szCs w:val="24"/>
        </w:rPr>
      </w:pPr>
      <w:r w:rsidRPr="00862D7A">
        <w:rPr>
          <w:rFonts w:cstheme="minorHAnsi"/>
          <w:b/>
          <w:color w:val="0070C0"/>
          <w:sz w:val="24"/>
          <w:szCs w:val="24"/>
        </w:rPr>
        <w:t>Gesetzliche Grundlagen</w:t>
      </w:r>
    </w:p>
    <w:p w:rsidR="00862D7A" w:rsidRPr="00862D7A" w:rsidRDefault="00E255FE" w:rsidP="00862D7A">
      <w:pPr>
        <w:pStyle w:val="Listenabsatz"/>
        <w:numPr>
          <w:ilvl w:val="0"/>
          <w:numId w:val="11"/>
        </w:numPr>
        <w:tabs>
          <w:tab w:val="left" w:pos="975"/>
        </w:tabs>
        <w:rPr>
          <w:rFonts w:cstheme="minorHAnsi"/>
          <w:b/>
          <w:color w:val="0070C0"/>
          <w:sz w:val="24"/>
          <w:szCs w:val="24"/>
        </w:rPr>
      </w:pPr>
      <w:r w:rsidRPr="00862D7A">
        <w:rPr>
          <w:rFonts w:cstheme="minorHAnsi"/>
          <w:b/>
          <w:color w:val="0070C0"/>
          <w:sz w:val="24"/>
          <w:szCs w:val="24"/>
        </w:rPr>
        <w:t>Formen von Gewalt in der Kita</w:t>
      </w:r>
    </w:p>
    <w:p w:rsidR="00E255FE" w:rsidRPr="00862D7A" w:rsidRDefault="00E255FE" w:rsidP="00862D7A">
      <w:pPr>
        <w:pStyle w:val="Listenabsatz"/>
        <w:numPr>
          <w:ilvl w:val="0"/>
          <w:numId w:val="11"/>
        </w:numPr>
        <w:tabs>
          <w:tab w:val="left" w:pos="975"/>
        </w:tabs>
        <w:rPr>
          <w:rFonts w:cstheme="minorHAnsi"/>
          <w:b/>
          <w:color w:val="0070C0"/>
          <w:sz w:val="24"/>
          <w:szCs w:val="24"/>
        </w:rPr>
      </w:pPr>
      <w:r w:rsidRPr="00862D7A">
        <w:rPr>
          <w:rFonts w:cstheme="minorHAnsi"/>
          <w:b/>
          <w:color w:val="0070C0"/>
          <w:sz w:val="24"/>
          <w:szCs w:val="24"/>
        </w:rPr>
        <w:t>Reichweite des Schutzkonzepte</w:t>
      </w:r>
    </w:p>
    <w:p w:rsidR="00E255FE" w:rsidRDefault="00E255FE" w:rsidP="00E255FE">
      <w:pPr>
        <w:tabs>
          <w:tab w:val="left" w:pos="975"/>
        </w:tabs>
        <w:rPr>
          <w:rFonts w:cstheme="minorHAnsi"/>
          <w:b/>
          <w:color w:val="000000" w:themeColor="text1"/>
          <w:sz w:val="24"/>
          <w:szCs w:val="24"/>
        </w:rPr>
      </w:pPr>
      <w:r>
        <w:rPr>
          <w:rFonts w:cstheme="minorHAnsi"/>
          <w:b/>
          <w:color w:val="000000" w:themeColor="text1"/>
          <w:sz w:val="24"/>
          <w:szCs w:val="24"/>
        </w:rPr>
        <w:t>B, Risikoanalyse</w:t>
      </w:r>
    </w:p>
    <w:p w:rsidR="00E255FE" w:rsidRPr="00862D7A" w:rsidRDefault="00E255FE" w:rsidP="00E255FE">
      <w:pPr>
        <w:pStyle w:val="Listenabsatz"/>
        <w:numPr>
          <w:ilvl w:val="0"/>
          <w:numId w:val="5"/>
        </w:numPr>
        <w:tabs>
          <w:tab w:val="left" w:pos="975"/>
        </w:tabs>
        <w:rPr>
          <w:rFonts w:cstheme="minorHAnsi"/>
          <w:b/>
          <w:color w:val="0070C0"/>
          <w:sz w:val="24"/>
          <w:szCs w:val="24"/>
        </w:rPr>
      </w:pPr>
      <w:r w:rsidRPr="00862D7A">
        <w:rPr>
          <w:rFonts w:cstheme="minorHAnsi"/>
          <w:b/>
          <w:color w:val="0070C0"/>
          <w:sz w:val="24"/>
          <w:szCs w:val="24"/>
        </w:rPr>
        <w:t>Das Team</w:t>
      </w:r>
    </w:p>
    <w:p w:rsidR="00E255FE" w:rsidRPr="00862D7A" w:rsidRDefault="00E255FE" w:rsidP="00E255FE">
      <w:pPr>
        <w:pStyle w:val="Listenabsatz"/>
        <w:numPr>
          <w:ilvl w:val="0"/>
          <w:numId w:val="5"/>
        </w:numPr>
        <w:tabs>
          <w:tab w:val="left" w:pos="975"/>
        </w:tabs>
        <w:rPr>
          <w:rFonts w:cstheme="minorHAnsi"/>
          <w:b/>
          <w:color w:val="0070C0"/>
          <w:sz w:val="24"/>
          <w:szCs w:val="24"/>
        </w:rPr>
      </w:pPr>
      <w:r w:rsidRPr="00862D7A">
        <w:rPr>
          <w:rFonts w:cstheme="minorHAnsi"/>
          <w:b/>
          <w:color w:val="0070C0"/>
          <w:sz w:val="24"/>
          <w:szCs w:val="24"/>
        </w:rPr>
        <w:t>Räumliche Situation innen und außen</w:t>
      </w:r>
    </w:p>
    <w:p w:rsidR="00E255FE" w:rsidRPr="00862D7A" w:rsidRDefault="00E255FE" w:rsidP="00E255FE">
      <w:pPr>
        <w:pStyle w:val="Listenabsatz"/>
        <w:numPr>
          <w:ilvl w:val="0"/>
          <w:numId w:val="5"/>
        </w:numPr>
        <w:tabs>
          <w:tab w:val="left" w:pos="975"/>
        </w:tabs>
        <w:rPr>
          <w:rFonts w:cstheme="minorHAnsi"/>
          <w:b/>
          <w:color w:val="0070C0"/>
          <w:sz w:val="24"/>
          <w:szCs w:val="24"/>
        </w:rPr>
      </w:pPr>
      <w:r w:rsidRPr="00862D7A">
        <w:rPr>
          <w:rFonts w:cstheme="minorHAnsi"/>
          <w:b/>
          <w:color w:val="0070C0"/>
          <w:sz w:val="24"/>
          <w:szCs w:val="24"/>
        </w:rPr>
        <w:t>Die Kinder</w:t>
      </w:r>
    </w:p>
    <w:p w:rsidR="00E255FE" w:rsidRPr="00862D7A" w:rsidRDefault="00E255FE" w:rsidP="00E255FE">
      <w:pPr>
        <w:pStyle w:val="Listenabsatz"/>
        <w:numPr>
          <w:ilvl w:val="0"/>
          <w:numId w:val="5"/>
        </w:numPr>
        <w:tabs>
          <w:tab w:val="left" w:pos="975"/>
        </w:tabs>
        <w:rPr>
          <w:rFonts w:cstheme="minorHAnsi"/>
          <w:b/>
          <w:color w:val="0070C0"/>
          <w:sz w:val="24"/>
          <w:szCs w:val="24"/>
        </w:rPr>
      </w:pPr>
      <w:r w:rsidRPr="00862D7A">
        <w:rPr>
          <w:rFonts w:cstheme="minorHAnsi"/>
          <w:b/>
          <w:color w:val="0070C0"/>
          <w:sz w:val="24"/>
          <w:szCs w:val="24"/>
        </w:rPr>
        <w:t>Durch die Familien</w:t>
      </w:r>
    </w:p>
    <w:p w:rsidR="00E255FE" w:rsidRPr="00862D7A" w:rsidRDefault="00E255FE" w:rsidP="00E255FE">
      <w:pPr>
        <w:pStyle w:val="Listenabsatz"/>
        <w:numPr>
          <w:ilvl w:val="0"/>
          <w:numId w:val="5"/>
        </w:numPr>
        <w:tabs>
          <w:tab w:val="left" w:pos="975"/>
        </w:tabs>
        <w:rPr>
          <w:rFonts w:cstheme="minorHAnsi"/>
          <w:b/>
          <w:color w:val="0070C0"/>
          <w:sz w:val="24"/>
          <w:szCs w:val="24"/>
        </w:rPr>
      </w:pPr>
      <w:r w:rsidRPr="00862D7A">
        <w:rPr>
          <w:rFonts w:cstheme="minorHAnsi"/>
          <w:b/>
          <w:color w:val="0070C0"/>
          <w:sz w:val="24"/>
          <w:szCs w:val="24"/>
        </w:rPr>
        <w:t xml:space="preserve">Durch externe </w:t>
      </w:r>
      <w:r w:rsidR="00477858" w:rsidRPr="00862D7A">
        <w:rPr>
          <w:rFonts w:cstheme="minorHAnsi"/>
          <w:b/>
          <w:color w:val="0070C0"/>
          <w:sz w:val="24"/>
          <w:szCs w:val="24"/>
        </w:rPr>
        <w:t>Personen</w:t>
      </w:r>
    </w:p>
    <w:p w:rsidR="00477858" w:rsidRDefault="00477858" w:rsidP="00477858">
      <w:pPr>
        <w:tabs>
          <w:tab w:val="left" w:pos="975"/>
        </w:tabs>
        <w:rPr>
          <w:rFonts w:cstheme="minorHAnsi"/>
          <w:b/>
          <w:color w:val="000000" w:themeColor="text1"/>
          <w:sz w:val="24"/>
          <w:szCs w:val="24"/>
        </w:rPr>
      </w:pPr>
      <w:r>
        <w:rPr>
          <w:rFonts w:cstheme="minorHAnsi"/>
          <w:b/>
          <w:color w:val="000000" w:themeColor="text1"/>
          <w:sz w:val="24"/>
          <w:szCs w:val="24"/>
        </w:rPr>
        <w:t>C, Prävention</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Personalmanagement</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Personalauswahl</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Personalführung</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Verhaltenskodex</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Fort- und Weiterbildung</w:t>
      </w:r>
    </w:p>
    <w:p w:rsidR="00477858" w:rsidRPr="00862D7A" w:rsidRDefault="00477858" w:rsidP="00477858">
      <w:pPr>
        <w:pStyle w:val="Listenabsatz"/>
        <w:numPr>
          <w:ilvl w:val="0"/>
          <w:numId w:val="6"/>
        </w:numPr>
        <w:tabs>
          <w:tab w:val="left" w:pos="975"/>
        </w:tabs>
        <w:rPr>
          <w:rFonts w:cstheme="minorHAnsi"/>
          <w:b/>
          <w:color w:val="0070C0"/>
          <w:sz w:val="24"/>
          <w:szCs w:val="24"/>
        </w:rPr>
      </w:pPr>
      <w:r w:rsidRPr="00862D7A">
        <w:rPr>
          <w:rFonts w:cstheme="minorHAnsi"/>
          <w:b/>
          <w:color w:val="0070C0"/>
          <w:sz w:val="24"/>
          <w:szCs w:val="24"/>
        </w:rPr>
        <w:t>Sexualpädagogisches Konzept</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Beschreibung der kindlichen Sexualität</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Verständnis der Sexualerziehung</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Pädagogische Ziele im Hinblick auf sexuelle Bildung</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Umgang mit sexuellen Aktivitäten</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Vorgehen bei sexuellen Übergriffen unter Kinder</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Kooperation mit den Eltern</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Beteiligung von Kindern, Stärkung ihrer Rechte</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Beschwerdemanagement für Kinder, Eltern und Team</w:t>
      </w:r>
    </w:p>
    <w:p w:rsidR="00477858" w:rsidRP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Präventionsangebote für Eltern und Kinder</w:t>
      </w:r>
    </w:p>
    <w:p w:rsidR="00477858" w:rsidRDefault="00477858" w:rsidP="00477858">
      <w:pPr>
        <w:pStyle w:val="Listenabsatz"/>
        <w:numPr>
          <w:ilvl w:val="0"/>
          <w:numId w:val="7"/>
        </w:numPr>
        <w:tabs>
          <w:tab w:val="left" w:pos="975"/>
        </w:tabs>
        <w:rPr>
          <w:rFonts w:cstheme="minorHAnsi"/>
          <w:b/>
          <w:color w:val="00B050"/>
          <w:sz w:val="24"/>
          <w:szCs w:val="24"/>
        </w:rPr>
      </w:pPr>
      <w:r w:rsidRPr="00477858">
        <w:rPr>
          <w:rFonts w:cstheme="minorHAnsi"/>
          <w:b/>
          <w:color w:val="00B050"/>
          <w:sz w:val="24"/>
          <w:szCs w:val="24"/>
        </w:rPr>
        <w:t>Vernetzung und Kooperation</w:t>
      </w:r>
    </w:p>
    <w:p w:rsidR="0074504C" w:rsidRDefault="0074504C" w:rsidP="0074504C">
      <w:pPr>
        <w:tabs>
          <w:tab w:val="left" w:pos="975"/>
        </w:tabs>
        <w:rPr>
          <w:rFonts w:cstheme="minorHAnsi"/>
          <w:b/>
          <w:sz w:val="24"/>
          <w:szCs w:val="24"/>
        </w:rPr>
      </w:pPr>
      <w:r>
        <w:rPr>
          <w:rFonts w:cstheme="minorHAnsi"/>
          <w:b/>
          <w:sz w:val="24"/>
          <w:szCs w:val="24"/>
        </w:rPr>
        <w:t>D, Intervention</w:t>
      </w:r>
    </w:p>
    <w:p w:rsidR="0074504C" w:rsidRPr="00862D7A" w:rsidRDefault="0074504C" w:rsidP="0074504C">
      <w:pPr>
        <w:pStyle w:val="Listenabsatz"/>
        <w:numPr>
          <w:ilvl w:val="0"/>
          <w:numId w:val="10"/>
        </w:numPr>
        <w:tabs>
          <w:tab w:val="left" w:pos="975"/>
        </w:tabs>
        <w:rPr>
          <w:rFonts w:cstheme="minorHAnsi"/>
          <w:b/>
          <w:color w:val="0070C0"/>
          <w:sz w:val="24"/>
          <w:szCs w:val="24"/>
        </w:rPr>
      </w:pPr>
      <w:r w:rsidRPr="00862D7A">
        <w:rPr>
          <w:rFonts w:cstheme="minorHAnsi"/>
          <w:b/>
          <w:color w:val="0070C0"/>
          <w:sz w:val="24"/>
          <w:szCs w:val="24"/>
        </w:rPr>
        <w:t>Kindeswohlgefährdung von außen</w:t>
      </w:r>
    </w:p>
    <w:p w:rsidR="0074504C" w:rsidRPr="00862D7A" w:rsidRDefault="0074504C" w:rsidP="0074504C">
      <w:pPr>
        <w:pStyle w:val="Listenabsatz"/>
        <w:numPr>
          <w:ilvl w:val="0"/>
          <w:numId w:val="10"/>
        </w:numPr>
        <w:tabs>
          <w:tab w:val="left" w:pos="975"/>
        </w:tabs>
        <w:rPr>
          <w:rFonts w:cstheme="minorHAnsi"/>
          <w:b/>
          <w:color w:val="0070C0"/>
          <w:sz w:val="24"/>
          <w:szCs w:val="24"/>
        </w:rPr>
      </w:pPr>
      <w:r w:rsidRPr="00862D7A">
        <w:rPr>
          <w:rFonts w:cstheme="minorHAnsi"/>
          <w:b/>
          <w:color w:val="0070C0"/>
          <w:sz w:val="24"/>
          <w:szCs w:val="24"/>
        </w:rPr>
        <w:t>Kindeswohlgefährdung durch pädagogische Fachkräfte</w:t>
      </w:r>
    </w:p>
    <w:p w:rsidR="0074504C" w:rsidRDefault="0074504C" w:rsidP="0074504C">
      <w:pPr>
        <w:tabs>
          <w:tab w:val="left" w:pos="975"/>
        </w:tabs>
        <w:rPr>
          <w:rFonts w:cstheme="minorHAnsi"/>
          <w:b/>
          <w:sz w:val="24"/>
          <w:szCs w:val="24"/>
        </w:rPr>
      </w:pPr>
      <w:r>
        <w:rPr>
          <w:rFonts w:cstheme="minorHAnsi"/>
          <w:b/>
          <w:sz w:val="24"/>
          <w:szCs w:val="24"/>
        </w:rPr>
        <w:t>E, Rehabilitation</w:t>
      </w:r>
      <w:r w:rsidR="0080721B">
        <w:rPr>
          <w:rFonts w:cstheme="minorHAnsi"/>
          <w:b/>
          <w:sz w:val="24"/>
          <w:szCs w:val="24"/>
        </w:rPr>
        <w:t xml:space="preserve"> und Aufarbeitung</w:t>
      </w:r>
    </w:p>
    <w:p w:rsidR="00862D7A" w:rsidRDefault="0080721B" w:rsidP="00862D7A">
      <w:pPr>
        <w:tabs>
          <w:tab w:val="left" w:pos="975"/>
        </w:tabs>
        <w:rPr>
          <w:rFonts w:cstheme="minorHAnsi"/>
          <w:b/>
          <w:sz w:val="24"/>
          <w:szCs w:val="24"/>
        </w:rPr>
      </w:pPr>
      <w:r>
        <w:rPr>
          <w:rFonts w:cstheme="minorHAnsi"/>
          <w:b/>
          <w:sz w:val="24"/>
          <w:szCs w:val="24"/>
        </w:rPr>
        <w:t>F, Anlaufstellen und Ansprechpartner</w:t>
      </w:r>
    </w:p>
    <w:p w:rsidR="00862D7A" w:rsidRDefault="00862D7A" w:rsidP="00862D7A">
      <w:pPr>
        <w:tabs>
          <w:tab w:val="left" w:pos="975"/>
        </w:tabs>
        <w:rPr>
          <w:rFonts w:cstheme="minorHAnsi"/>
          <w:b/>
          <w:sz w:val="24"/>
          <w:szCs w:val="24"/>
        </w:rPr>
      </w:pPr>
    </w:p>
    <w:p w:rsidR="000A54A9" w:rsidRDefault="000A54A9" w:rsidP="00862D7A">
      <w:pPr>
        <w:tabs>
          <w:tab w:val="left" w:pos="975"/>
        </w:tabs>
        <w:rPr>
          <w:rFonts w:cstheme="minorHAnsi"/>
          <w:b/>
          <w:sz w:val="24"/>
          <w:szCs w:val="24"/>
        </w:rPr>
      </w:pPr>
    </w:p>
    <w:p w:rsidR="00744346" w:rsidRDefault="00744346" w:rsidP="00862D7A">
      <w:pPr>
        <w:tabs>
          <w:tab w:val="left" w:pos="975"/>
        </w:tabs>
        <w:rPr>
          <w:rFonts w:cstheme="minorHAnsi"/>
          <w:b/>
          <w:sz w:val="24"/>
          <w:szCs w:val="24"/>
        </w:rPr>
      </w:pPr>
    </w:p>
    <w:p w:rsidR="00862D7A" w:rsidRDefault="00862D7A" w:rsidP="00862D7A">
      <w:pPr>
        <w:tabs>
          <w:tab w:val="left" w:pos="975"/>
        </w:tabs>
        <w:rPr>
          <w:rFonts w:cstheme="minorHAnsi"/>
          <w:b/>
          <w:sz w:val="24"/>
          <w:szCs w:val="24"/>
        </w:rPr>
      </w:pPr>
      <w:r>
        <w:rPr>
          <w:rFonts w:cstheme="minorHAnsi"/>
          <w:b/>
          <w:sz w:val="24"/>
          <w:szCs w:val="24"/>
        </w:rPr>
        <w:lastRenderedPageBreak/>
        <w:t>A, Präambel</w:t>
      </w:r>
    </w:p>
    <w:p w:rsidR="00836211" w:rsidRDefault="00886050" w:rsidP="00862D7A">
      <w:pPr>
        <w:tabs>
          <w:tab w:val="left" w:pos="975"/>
        </w:tabs>
        <w:rPr>
          <w:rFonts w:cstheme="minorHAnsi"/>
          <w:sz w:val="24"/>
          <w:szCs w:val="24"/>
        </w:rPr>
      </w:pPr>
      <w:r>
        <w:rPr>
          <w:rFonts w:cstheme="minorHAnsi"/>
          <w:sz w:val="24"/>
          <w:szCs w:val="24"/>
        </w:rPr>
        <w:t xml:space="preserve">Wir als Kindertageseinrichtung haben große Verantwortung gegenüber den uns anvertrauten Kindern. Unser Haus soll für die Kinder, Eltern und den Beschäftigten ein Ort der Sicherheit und des Vertrauens sein. </w:t>
      </w:r>
      <w:r w:rsidR="009C320E">
        <w:rPr>
          <w:rFonts w:cstheme="minorHAnsi"/>
          <w:sz w:val="24"/>
          <w:szCs w:val="24"/>
        </w:rPr>
        <w:t xml:space="preserve">Wir achten auf ein angenehmes Klima damit sich die Kinder wohl fühlen können. </w:t>
      </w:r>
      <w:r>
        <w:rPr>
          <w:rFonts w:cstheme="minorHAnsi"/>
          <w:sz w:val="24"/>
          <w:szCs w:val="24"/>
        </w:rPr>
        <w:t>Es ist unsere Aufgabe die Kinder vor Schäden (körperlich, geistig und seelisch) zu bewahren.</w:t>
      </w:r>
      <w:r w:rsidR="006959C0">
        <w:rPr>
          <w:rFonts w:cstheme="minorHAnsi"/>
          <w:sz w:val="24"/>
          <w:szCs w:val="24"/>
        </w:rPr>
        <w:t xml:space="preserve"> Jedes Kind hat ein Recht darauf, im Schutz der Gemeinschaft unbeschwert aufwachsen zu können. Das Bedürfnis nach beständigen, liebevollen Beziehungen, nach körperlicher</w:t>
      </w:r>
      <w:r w:rsidR="00836211">
        <w:rPr>
          <w:rFonts w:cstheme="minorHAnsi"/>
          <w:sz w:val="24"/>
          <w:szCs w:val="24"/>
        </w:rPr>
        <w:t xml:space="preserve"> und seelischer Unversehrtheit und Sicherheit und nach einer sicheren Zukunft sind die Grundbedürfnisse der Kinder, die befriedigt werden müssen. Die vielen verschiedenen Kulturen und die Integration von Kindern mit einer Behinderung erleben wir als große Bereicherung und als Möglichkeit voneinander zu lernen.</w:t>
      </w:r>
    </w:p>
    <w:p w:rsidR="006959C0" w:rsidRDefault="006959C0" w:rsidP="00862D7A">
      <w:pPr>
        <w:tabs>
          <w:tab w:val="left" w:pos="975"/>
        </w:tabs>
        <w:rPr>
          <w:rFonts w:cstheme="minorHAnsi"/>
          <w:sz w:val="24"/>
          <w:szCs w:val="24"/>
        </w:rPr>
      </w:pPr>
      <w:r>
        <w:rPr>
          <w:rFonts w:cstheme="minorHAnsi"/>
          <w:sz w:val="24"/>
          <w:szCs w:val="24"/>
        </w:rPr>
        <w:t xml:space="preserve">Die Kinder haben ein Recht auf die Förderung und Erziehung ihrer eigenverantwortlichen und gemeinschaftsfähigen Persönlichkeit. Die Kinder sind Akteure in der Gestaltung ihrer eigenen Entwicklung, diese wollen wir </w:t>
      </w:r>
      <w:r w:rsidR="00836211">
        <w:rPr>
          <w:rFonts w:cstheme="minorHAnsi"/>
          <w:sz w:val="24"/>
          <w:szCs w:val="24"/>
        </w:rPr>
        <w:t>begleiten und</w:t>
      </w:r>
      <w:r>
        <w:rPr>
          <w:rFonts w:cstheme="minorHAnsi"/>
          <w:sz w:val="24"/>
          <w:szCs w:val="24"/>
        </w:rPr>
        <w:t xml:space="preserve"> unterstützen. </w:t>
      </w:r>
    </w:p>
    <w:p w:rsidR="009C320E" w:rsidRPr="009632FE" w:rsidRDefault="009C320E" w:rsidP="00862D7A">
      <w:pPr>
        <w:tabs>
          <w:tab w:val="left" w:pos="975"/>
        </w:tabs>
        <w:rPr>
          <w:rFonts w:cstheme="minorHAnsi"/>
          <w:sz w:val="24"/>
          <w:szCs w:val="24"/>
        </w:rPr>
      </w:pPr>
      <w:r>
        <w:rPr>
          <w:rFonts w:cstheme="minorHAnsi"/>
          <w:sz w:val="24"/>
          <w:szCs w:val="24"/>
        </w:rPr>
        <w:t xml:space="preserve">Ebenso haben wir auch die Fürsorge für die Mitarbeiter im Blick. Wir achten auf einen offenen, respektvollen und </w:t>
      </w:r>
      <w:r w:rsidR="00836211">
        <w:rPr>
          <w:rFonts w:cstheme="minorHAnsi"/>
          <w:sz w:val="24"/>
          <w:szCs w:val="24"/>
        </w:rPr>
        <w:t xml:space="preserve">vertrauensvollen </w:t>
      </w:r>
      <w:r>
        <w:rPr>
          <w:rFonts w:cstheme="minorHAnsi"/>
          <w:sz w:val="24"/>
          <w:szCs w:val="24"/>
        </w:rPr>
        <w:t>Umgang miteinander.</w:t>
      </w:r>
    </w:p>
    <w:p w:rsidR="00862D7A" w:rsidRPr="004D6771" w:rsidRDefault="00862D7A" w:rsidP="00862D7A">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Gesetzliche Grundlagen</w:t>
      </w:r>
    </w:p>
    <w:p w:rsidR="003024F4" w:rsidRDefault="003024F4" w:rsidP="003024F4">
      <w:pPr>
        <w:pStyle w:val="Listenabsatz"/>
        <w:tabs>
          <w:tab w:val="left" w:pos="975"/>
        </w:tabs>
        <w:rPr>
          <w:rFonts w:cstheme="minorHAnsi"/>
          <w:sz w:val="24"/>
          <w:szCs w:val="24"/>
        </w:rPr>
      </w:pPr>
      <w:r>
        <w:rPr>
          <w:rFonts w:cstheme="minorHAnsi"/>
          <w:sz w:val="24"/>
          <w:szCs w:val="24"/>
        </w:rPr>
        <w:t xml:space="preserve">Als Kindertageseinrichtung sind wir nach </w:t>
      </w:r>
      <w:r w:rsidR="00331AAF">
        <w:rPr>
          <w:rFonts w:cstheme="minorHAnsi"/>
          <w:sz w:val="24"/>
          <w:szCs w:val="24"/>
        </w:rPr>
        <w:t>Art. 9b</w:t>
      </w:r>
      <w:r>
        <w:rPr>
          <w:rFonts w:cstheme="minorHAnsi"/>
          <w:sz w:val="24"/>
          <w:szCs w:val="24"/>
        </w:rPr>
        <w:t>, Bayerisches Kinderbildungs- und Erziehungsgesetz (BayKiBiG) dazu verpflichtet einen Schutzauftrag zu erfüllen. Die Kinder müssen davor bewahrt werden durch Missbrauch oder Vernachlässigung Schaden zu erleiden.</w:t>
      </w:r>
    </w:p>
    <w:p w:rsidR="009632FE" w:rsidRPr="00404778" w:rsidRDefault="00744346" w:rsidP="00404778">
      <w:pPr>
        <w:pStyle w:val="Listenabsatz"/>
        <w:tabs>
          <w:tab w:val="left" w:pos="975"/>
        </w:tabs>
        <w:rPr>
          <w:rFonts w:cstheme="minorHAnsi"/>
          <w:sz w:val="24"/>
          <w:szCs w:val="24"/>
        </w:rPr>
      </w:pPr>
      <w:r>
        <w:rPr>
          <w:rFonts w:cstheme="minorHAnsi"/>
          <w:sz w:val="24"/>
          <w:szCs w:val="24"/>
        </w:rPr>
        <w:t xml:space="preserve">Durch das SGB VIII </w:t>
      </w:r>
      <w:r w:rsidR="009632FE" w:rsidRPr="00404778">
        <w:rPr>
          <w:rFonts w:cstheme="minorHAnsi"/>
          <w:sz w:val="24"/>
          <w:szCs w:val="24"/>
        </w:rPr>
        <w:t>§8a</w:t>
      </w:r>
      <w:r w:rsidRPr="00404778">
        <w:rPr>
          <w:rFonts w:cstheme="minorHAnsi"/>
          <w:sz w:val="24"/>
          <w:szCs w:val="24"/>
        </w:rPr>
        <w:t xml:space="preserve"> sind wir als Kindertageseinrichtung dazu verpflichtet bei Kinderwohlgefährdung tätig zu werden, und dies dem Jugendamt mitzuteilen.</w:t>
      </w:r>
    </w:p>
    <w:p w:rsidR="003024F4" w:rsidRDefault="003024F4" w:rsidP="003024F4">
      <w:pPr>
        <w:pStyle w:val="Listenabsatz"/>
        <w:tabs>
          <w:tab w:val="left" w:pos="975"/>
        </w:tabs>
        <w:rPr>
          <w:rFonts w:cstheme="minorHAnsi"/>
          <w:sz w:val="24"/>
          <w:szCs w:val="24"/>
        </w:rPr>
      </w:pPr>
    </w:p>
    <w:p w:rsidR="00862D7A" w:rsidRPr="004D6771" w:rsidRDefault="00862D7A" w:rsidP="00862D7A">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Formen von Gewalt in der Kita</w:t>
      </w:r>
    </w:p>
    <w:p w:rsidR="000E0F6D" w:rsidRDefault="000E0F6D" w:rsidP="000E0F6D">
      <w:pPr>
        <w:pStyle w:val="Listenabsatz"/>
        <w:numPr>
          <w:ilvl w:val="0"/>
          <w:numId w:val="14"/>
        </w:numPr>
        <w:tabs>
          <w:tab w:val="left" w:pos="975"/>
        </w:tabs>
        <w:rPr>
          <w:rFonts w:cstheme="minorHAnsi"/>
          <w:sz w:val="24"/>
          <w:szCs w:val="24"/>
        </w:rPr>
      </w:pPr>
      <w:r>
        <w:rPr>
          <w:rFonts w:cstheme="minorHAnsi"/>
          <w:sz w:val="24"/>
          <w:szCs w:val="24"/>
        </w:rPr>
        <w:t>Seelische und körperliche Misshandlung</w:t>
      </w:r>
    </w:p>
    <w:p w:rsidR="003024F4" w:rsidRDefault="000E0F6D" w:rsidP="003024F4">
      <w:pPr>
        <w:pStyle w:val="Listenabsatz"/>
        <w:tabs>
          <w:tab w:val="left" w:pos="975"/>
        </w:tabs>
        <w:ind w:left="1080"/>
        <w:rPr>
          <w:rFonts w:cstheme="minorHAnsi"/>
          <w:sz w:val="24"/>
          <w:szCs w:val="24"/>
        </w:rPr>
      </w:pPr>
      <w:r>
        <w:rPr>
          <w:rFonts w:cstheme="minorHAnsi"/>
          <w:sz w:val="24"/>
          <w:szCs w:val="24"/>
        </w:rPr>
        <w:t>Unter Misshandlung sind alle Handlungen von körperlicher oder seelischer Gewalt zu verstehen. Seelische Misshandlung beginnt dann, wenn Bezugspersonen dem Kind zu verstehen geben, dass es ungeliebt, unerwünscht oder wertlos sind.</w:t>
      </w:r>
    </w:p>
    <w:p w:rsidR="003024F4" w:rsidRDefault="003024F4" w:rsidP="003024F4">
      <w:pPr>
        <w:pStyle w:val="Listenabsatz"/>
        <w:tabs>
          <w:tab w:val="left" w:pos="975"/>
        </w:tabs>
        <w:ind w:left="1080"/>
        <w:rPr>
          <w:rFonts w:cstheme="minorHAnsi"/>
          <w:sz w:val="24"/>
          <w:szCs w:val="24"/>
        </w:rPr>
      </w:pPr>
    </w:p>
    <w:p w:rsidR="003024F4" w:rsidRDefault="003024F4" w:rsidP="003024F4">
      <w:pPr>
        <w:pStyle w:val="Listenabsatz"/>
        <w:numPr>
          <w:ilvl w:val="0"/>
          <w:numId w:val="14"/>
        </w:numPr>
        <w:tabs>
          <w:tab w:val="left" w:pos="975"/>
        </w:tabs>
        <w:rPr>
          <w:rFonts w:cstheme="minorHAnsi"/>
          <w:sz w:val="24"/>
          <w:szCs w:val="24"/>
        </w:rPr>
      </w:pPr>
      <w:r>
        <w:rPr>
          <w:rFonts w:cstheme="minorHAnsi"/>
          <w:sz w:val="24"/>
          <w:szCs w:val="24"/>
        </w:rPr>
        <w:t>Vernachlässigung</w:t>
      </w:r>
    </w:p>
    <w:p w:rsidR="003024F4" w:rsidRDefault="003024F4" w:rsidP="003024F4">
      <w:pPr>
        <w:pStyle w:val="Listenabsatz"/>
        <w:tabs>
          <w:tab w:val="left" w:pos="975"/>
        </w:tabs>
        <w:ind w:left="1080"/>
        <w:rPr>
          <w:rFonts w:cstheme="minorHAnsi"/>
          <w:sz w:val="24"/>
          <w:szCs w:val="24"/>
        </w:rPr>
      </w:pPr>
      <w:r>
        <w:rPr>
          <w:rFonts w:cstheme="minorHAnsi"/>
          <w:sz w:val="24"/>
          <w:szCs w:val="24"/>
        </w:rPr>
        <w:t>Vernachlässigung liegt dann vor, wenn über einen längeren Zeitraum Versorgungsleistungen wie u.a. Nahrung, Hygiene, Kleidung, mangelnde Kon</w:t>
      </w:r>
      <w:r w:rsidR="00836211">
        <w:rPr>
          <w:rFonts w:cstheme="minorHAnsi"/>
          <w:sz w:val="24"/>
          <w:szCs w:val="24"/>
        </w:rPr>
        <w:t>v</w:t>
      </w:r>
      <w:r>
        <w:rPr>
          <w:rFonts w:cstheme="minorHAnsi"/>
          <w:sz w:val="24"/>
          <w:szCs w:val="24"/>
        </w:rPr>
        <w:t>er</w:t>
      </w:r>
      <w:r w:rsidR="00836211">
        <w:rPr>
          <w:rFonts w:cstheme="minorHAnsi"/>
          <w:sz w:val="24"/>
          <w:szCs w:val="24"/>
        </w:rPr>
        <w:t>s</w:t>
      </w:r>
      <w:r>
        <w:rPr>
          <w:rFonts w:cstheme="minorHAnsi"/>
          <w:sz w:val="24"/>
          <w:szCs w:val="24"/>
        </w:rPr>
        <w:t>ation sowie fehlende Reaktionen auf Signale des Kindes ausbleiben.</w:t>
      </w:r>
    </w:p>
    <w:p w:rsidR="003024F4" w:rsidRDefault="003024F4" w:rsidP="003024F4">
      <w:pPr>
        <w:pStyle w:val="Listenabsatz"/>
        <w:tabs>
          <w:tab w:val="left" w:pos="975"/>
        </w:tabs>
        <w:ind w:left="1080"/>
        <w:rPr>
          <w:rFonts w:cstheme="minorHAnsi"/>
          <w:sz w:val="24"/>
          <w:szCs w:val="24"/>
        </w:rPr>
      </w:pPr>
    </w:p>
    <w:p w:rsidR="003024F4" w:rsidRDefault="003024F4" w:rsidP="003024F4">
      <w:pPr>
        <w:pStyle w:val="Listenabsatz"/>
        <w:numPr>
          <w:ilvl w:val="0"/>
          <w:numId w:val="14"/>
        </w:numPr>
        <w:tabs>
          <w:tab w:val="left" w:pos="975"/>
        </w:tabs>
        <w:rPr>
          <w:rFonts w:cstheme="minorHAnsi"/>
          <w:sz w:val="24"/>
          <w:szCs w:val="24"/>
        </w:rPr>
      </w:pPr>
      <w:r>
        <w:rPr>
          <w:rFonts w:cstheme="minorHAnsi"/>
          <w:sz w:val="24"/>
          <w:szCs w:val="24"/>
        </w:rPr>
        <w:t>Sexueller Missbrauch</w:t>
      </w:r>
    </w:p>
    <w:p w:rsidR="003024F4" w:rsidRDefault="003024F4" w:rsidP="003024F4">
      <w:pPr>
        <w:pStyle w:val="Listenabsatz"/>
        <w:tabs>
          <w:tab w:val="left" w:pos="975"/>
        </w:tabs>
        <w:ind w:left="1080"/>
        <w:rPr>
          <w:rFonts w:cstheme="minorHAnsi"/>
          <w:sz w:val="24"/>
          <w:szCs w:val="24"/>
        </w:rPr>
      </w:pPr>
      <w:r>
        <w:rPr>
          <w:rFonts w:cstheme="minorHAnsi"/>
          <w:sz w:val="24"/>
          <w:szCs w:val="24"/>
        </w:rPr>
        <w:t xml:space="preserve">Dies umfasst </w:t>
      </w:r>
      <w:r w:rsidR="00744346">
        <w:rPr>
          <w:rFonts w:cstheme="minorHAnsi"/>
          <w:sz w:val="24"/>
          <w:szCs w:val="24"/>
        </w:rPr>
        <w:t xml:space="preserve">sexuelle </w:t>
      </w:r>
      <w:r>
        <w:rPr>
          <w:rFonts w:cstheme="minorHAnsi"/>
          <w:sz w:val="24"/>
          <w:szCs w:val="24"/>
        </w:rPr>
        <w:t>Handlungen am Kind oder Handlungen, die vom Kind gefordert werden.</w:t>
      </w:r>
    </w:p>
    <w:p w:rsidR="00744346" w:rsidRDefault="00744346" w:rsidP="003024F4">
      <w:pPr>
        <w:pStyle w:val="Listenabsatz"/>
        <w:tabs>
          <w:tab w:val="left" w:pos="975"/>
        </w:tabs>
        <w:ind w:left="1080"/>
        <w:rPr>
          <w:rFonts w:cstheme="minorHAnsi"/>
          <w:sz w:val="24"/>
          <w:szCs w:val="24"/>
        </w:rPr>
      </w:pPr>
    </w:p>
    <w:p w:rsidR="00744346" w:rsidRDefault="00744346" w:rsidP="003024F4">
      <w:pPr>
        <w:pStyle w:val="Listenabsatz"/>
        <w:tabs>
          <w:tab w:val="left" w:pos="975"/>
        </w:tabs>
        <w:ind w:left="1080"/>
        <w:rPr>
          <w:rFonts w:cstheme="minorHAnsi"/>
          <w:sz w:val="24"/>
          <w:szCs w:val="24"/>
        </w:rPr>
      </w:pPr>
    </w:p>
    <w:p w:rsidR="0019553A" w:rsidRPr="003024F4" w:rsidRDefault="0019553A" w:rsidP="003024F4">
      <w:pPr>
        <w:pStyle w:val="Listenabsatz"/>
        <w:tabs>
          <w:tab w:val="left" w:pos="975"/>
        </w:tabs>
        <w:ind w:left="1080"/>
        <w:rPr>
          <w:rFonts w:cstheme="minorHAnsi"/>
          <w:sz w:val="24"/>
          <w:szCs w:val="24"/>
        </w:rPr>
      </w:pPr>
    </w:p>
    <w:p w:rsidR="000E0F6D" w:rsidRPr="004D6771" w:rsidRDefault="0019553A" w:rsidP="0019553A">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lastRenderedPageBreak/>
        <w:t>Reichweite des Schutzkonzepts</w:t>
      </w:r>
    </w:p>
    <w:p w:rsidR="0019553A" w:rsidRDefault="0019553A" w:rsidP="0019553A">
      <w:pPr>
        <w:pStyle w:val="Listenabsatz"/>
        <w:tabs>
          <w:tab w:val="left" w:pos="975"/>
        </w:tabs>
        <w:rPr>
          <w:rFonts w:cstheme="minorHAnsi"/>
          <w:sz w:val="24"/>
          <w:szCs w:val="24"/>
        </w:rPr>
      </w:pPr>
      <w:r>
        <w:rPr>
          <w:rFonts w:cstheme="minorHAnsi"/>
          <w:sz w:val="24"/>
          <w:szCs w:val="24"/>
        </w:rPr>
        <w:t>Gemeinsam mit unserem Träger, der Stadt Neutraubling haben wir uns für das Schutzkonzept mittlerer Reichweite entschieden. Dieses beinhaltet sämtliche Formen von Gewalt im Kindergarten oder zu Hause. Körperliche und seelische Ge</w:t>
      </w:r>
      <w:r w:rsidR="00744346">
        <w:rPr>
          <w:rFonts w:cstheme="minorHAnsi"/>
          <w:sz w:val="24"/>
          <w:szCs w:val="24"/>
        </w:rPr>
        <w:t>w</w:t>
      </w:r>
      <w:r>
        <w:rPr>
          <w:rFonts w:cstheme="minorHAnsi"/>
          <w:sz w:val="24"/>
          <w:szCs w:val="24"/>
        </w:rPr>
        <w:t>alt gehören ebenso dazu wie Vernachlässigung der Aufsichtspflicht und sexueller Missbrauch.</w:t>
      </w:r>
    </w:p>
    <w:p w:rsidR="0019553A" w:rsidRDefault="0019553A" w:rsidP="0019553A">
      <w:pPr>
        <w:tabs>
          <w:tab w:val="left" w:pos="975"/>
        </w:tabs>
        <w:rPr>
          <w:rFonts w:cstheme="minorHAnsi"/>
          <w:sz w:val="24"/>
          <w:szCs w:val="24"/>
        </w:rPr>
      </w:pPr>
      <w:r>
        <w:rPr>
          <w:rFonts w:cstheme="minorHAnsi"/>
          <w:sz w:val="24"/>
          <w:szCs w:val="24"/>
        </w:rPr>
        <w:t>B, Risikoanalyse</w:t>
      </w:r>
    </w:p>
    <w:p w:rsidR="00836211" w:rsidRPr="00836211" w:rsidRDefault="0019553A" w:rsidP="00836211">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Das Kindergartenteam</w:t>
      </w:r>
    </w:p>
    <w:p w:rsidR="00192BA7" w:rsidRPr="00836211" w:rsidRDefault="00836211" w:rsidP="00192BA7">
      <w:pPr>
        <w:pStyle w:val="Listenabsatz"/>
        <w:tabs>
          <w:tab w:val="left" w:pos="975"/>
        </w:tabs>
        <w:rPr>
          <w:rFonts w:cstheme="minorHAnsi"/>
          <w:color w:val="000000" w:themeColor="text1"/>
          <w:sz w:val="24"/>
          <w:szCs w:val="24"/>
        </w:rPr>
      </w:pPr>
      <w:r w:rsidRPr="00836211">
        <w:rPr>
          <w:rFonts w:cstheme="minorHAnsi"/>
          <w:color w:val="000000" w:themeColor="text1"/>
          <w:sz w:val="24"/>
          <w:szCs w:val="24"/>
        </w:rPr>
        <w:t>Es ist nicht selten Wut, Angst oder Hilflosigkeit, die die heftigen Gefühle</w:t>
      </w:r>
      <w:r>
        <w:rPr>
          <w:rFonts w:cstheme="minorHAnsi"/>
          <w:color w:val="000000" w:themeColor="text1"/>
          <w:sz w:val="24"/>
          <w:szCs w:val="24"/>
        </w:rPr>
        <w:t xml:space="preserve"> für Kindeswohlgefährdung auslösen. Jede Handlung oder Unterlassung können gravierende Folgen für die Kinder haben. </w:t>
      </w:r>
      <w:r w:rsidR="00E95C81">
        <w:rPr>
          <w:rFonts w:cstheme="minorHAnsi"/>
          <w:color w:val="000000" w:themeColor="text1"/>
          <w:sz w:val="24"/>
          <w:szCs w:val="24"/>
        </w:rPr>
        <w:t>Ruhiges überlegen, kollegialer Rat, interdisziplinärer Austausch ist ebenso wichtig wie planmäßig und abgestimmtes Überlegen.</w:t>
      </w:r>
    </w:p>
    <w:p w:rsidR="00A1355F" w:rsidRPr="00192BA7" w:rsidRDefault="00A1355F" w:rsidP="00A1355F">
      <w:pPr>
        <w:pStyle w:val="Listenabsatz"/>
        <w:tabs>
          <w:tab w:val="left" w:pos="975"/>
        </w:tabs>
        <w:rPr>
          <w:rFonts w:cstheme="minorHAnsi"/>
          <w:b/>
          <w:i/>
          <w:sz w:val="24"/>
          <w:szCs w:val="24"/>
        </w:rPr>
      </w:pPr>
      <w:r w:rsidRPr="00192BA7">
        <w:rPr>
          <w:rFonts w:cstheme="minorHAnsi"/>
          <w:b/>
          <w:i/>
          <w:sz w:val="24"/>
          <w:szCs w:val="24"/>
        </w:rPr>
        <w:t>Anforderungen an das pädagogische Personal</w:t>
      </w:r>
    </w:p>
    <w:p w:rsidR="00A1355F" w:rsidRDefault="00A1355F" w:rsidP="00A1355F">
      <w:pPr>
        <w:pStyle w:val="Listenabsatz"/>
        <w:tabs>
          <w:tab w:val="left" w:pos="975"/>
        </w:tabs>
        <w:rPr>
          <w:rFonts w:cstheme="minorHAnsi"/>
          <w:sz w:val="24"/>
          <w:szCs w:val="24"/>
        </w:rPr>
      </w:pPr>
      <w:r>
        <w:rPr>
          <w:rFonts w:cstheme="minorHAnsi"/>
          <w:sz w:val="24"/>
          <w:szCs w:val="24"/>
        </w:rPr>
        <w:t>Im Kindergarten Sausewind sind in jeder Gruppe drei pädagogische Fachkräfte vertreten.</w:t>
      </w:r>
      <w:r w:rsidR="00A31956">
        <w:rPr>
          <w:rFonts w:cstheme="minorHAnsi"/>
          <w:sz w:val="24"/>
          <w:szCs w:val="24"/>
        </w:rPr>
        <w:t xml:space="preserve"> Absprachen, die im Groß- und Kleinteams getroffen werden, sowie gegenseitige Unterstützung prägen unseren pädagogischen Alltag. Regelmäßig wird in Teambesprechungen die pädagogische Grundhaltung reflektiert. Sollt</w:t>
      </w:r>
      <w:r w:rsidR="00744346">
        <w:rPr>
          <w:rFonts w:cstheme="minorHAnsi"/>
          <w:sz w:val="24"/>
          <w:szCs w:val="24"/>
        </w:rPr>
        <w:t>e</w:t>
      </w:r>
      <w:r w:rsidR="00A31956">
        <w:rPr>
          <w:rFonts w:cstheme="minorHAnsi"/>
          <w:sz w:val="24"/>
          <w:szCs w:val="24"/>
        </w:rPr>
        <w:t xml:space="preserve"> ein Teammitglied wegen Krankheit, Urlaub, Fortbildung etc. ausfallen wird nach Vertretungsmöglichkeiten gesucht. Hierfür haben wir einen hausinternen Vertretungsplan entworfen, der dann umgesetzt wird. </w:t>
      </w:r>
    </w:p>
    <w:p w:rsidR="00A31956" w:rsidRDefault="00A31956" w:rsidP="00A1355F">
      <w:pPr>
        <w:pStyle w:val="Listenabsatz"/>
        <w:tabs>
          <w:tab w:val="left" w:pos="975"/>
        </w:tabs>
        <w:rPr>
          <w:rFonts w:cstheme="minorHAnsi"/>
          <w:sz w:val="24"/>
          <w:szCs w:val="24"/>
        </w:rPr>
      </w:pPr>
      <w:r>
        <w:rPr>
          <w:rFonts w:cstheme="minorHAnsi"/>
          <w:sz w:val="24"/>
          <w:szCs w:val="24"/>
        </w:rPr>
        <w:t xml:space="preserve">Konflikte werden direkt mit den betroffenen Personen </w:t>
      </w:r>
      <w:r w:rsidR="000345A1">
        <w:rPr>
          <w:rFonts w:cstheme="minorHAnsi"/>
          <w:sz w:val="24"/>
          <w:szCs w:val="24"/>
        </w:rPr>
        <w:t>be</w:t>
      </w:r>
      <w:r>
        <w:rPr>
          <w:rFonts w:cstheme="minorHAnsi"/>
          <w:sz w:val="24"/>
          <w:szCs w:val="24"/>
        </w:rPr>
        <w:t>sprochen und nach Lösungen gesucht.</w:t>
      </w:r>
    </w:p>
    <w:p w:rsidR="00192BA7" w:rsidRDefault="00192BA7" w:rsidP="00A1355F">
      <w:pPr>
        <w:pStyle w:val="Listenabsatz"/>
        <w:tabs>
          <w:tab w:val="left" w:pos="975"/>
        </w:tabs>
        <w:rPr>
          <w:rFonts w:cstheme="minorHAnsi"/>
          <w:sz w:val="24"/>
          <w:szCs w:val="24"/>
        </w:rPr>
      </w:pPr>
    </w:p>
    <w:p w:rsidR="00192BA7" w:rsidRDefault="00192BA7" w:rsidP="00192BA7">
      <w:pPr>
        <w:pStyle w:val="Listenabsatz"/>
        <w:numPr>
          <w:ilvl w:val="0"/>
          <w:numId w:val="20"/>
        </w:numPr>
        <w:tabs>
          <w:tab w:val="left" w:pos="975"/>
        </w:tabs>
        <w:rPr>
          <w:rFonts w:cstheme="minorHAnsi"/>
          <w:sz w:val="24"/>
          <w:szCs w:val="24"/>
        </w:rPr>
      </w:pPr>
      <w:r>
        <w:rPr>
          <w:rFonts w:cstheme="minorHAnsi"/>
          <w:sz w:val="24"/>
          <w:szCs w:val="24"/>
        </w:rPr>
        <w:t>Stetige Reflexion der eigenen Grundhaltung und Arbeitsweise</w:t>
      </w:r>
    </w:p>
    <w:p w:rsidR="006E5E3F" w:rsidRPr="000345A1" w:rsidRDefault="00192BA7" w:rsidP="000345A1">
      <w:pPr>
        <w:pStyle w:val="Listenabsatz"/>
        <w:numPr>
          <w:ilvl w:val="0"/>
          <w:numId w:val="20"/>
        </w:numPr>
        <w:tabs>
          <w:tab w:val="left" w:pos="975"/>
        </w:tabs>
        <w:rPr>
          <w:rFonts w:cstheme="minorHAnsi"/>
          <w:sz w:val="24"/>
          <w:szCs w:val="24"/>
        </w:rPr>
      </w:pPr>
      <w:r>
        <w:rPr>
          <w:rFonts w:cstheme="minorHAnsi"/>
          <w:sz w:val="24"/>
          <w:szCs w:val="24"/>
        </w:rPr>
        <w:t>Eignungsfunktionen des pädagogischen Personals müssen regelmäßig überp</w:t>
      </w:r>
      <w:r w:rsidR="006E5E3F">
        <w:rPr>
          <w:rFonts w:cstheme="minorHAnsi"/>
          <w:sz w:val="24"/>
          <w:szCs w:val="24"/>
        </w:rPr>
        <w:t>rüft</w:t>
      </w:r>
      <w:r w:rsidR="000345A1">
        <w:rPr>
          <w:rFonts w:cstheme="minorHAnsi"/>
          <w:sz w:val="24"/>
          <w:szCs w:val="24"/>
        </w:rPr>
        <w:t xml:space="preserve"> </w:t>
      </w:r>
      <w:r w:rsidR="006E5E3F" w:rsidRPr="000345A1">
        <w:rPr>
          <w:rFonts w:cstheme="minorHAnsi"/>
          <w:sz w:val="24"/>
          <w:szCs w:val="24"/>
        </w:rPr>
        <w:t>bzw. bei Verdacht in Frage gestellt werden.</w:t>
      </w:r>
    </w:p>
    <w:p w:rsidR="00192BA7" w:rsidRDefault="006E5E3F" w:rsidP="00192BA7">
      <w:pPr>
        <w:pStyle w:val="Listenabsatz"/>
        <w:numPr>
          <w:ilvl w:val="0"/>
          <w:numId w:val="20"/>
        </w:numPr>
        <w:tabs>
          <w:tab w:val="left" w:pos="975"/>
        </w:tabs>
        <w:rPr>
          <w:rFonts w:cstheme="minorHAnsi"/>
          <w:sz w:val="24"/>
          <w:szCs w:val="24"/>
        </w:rPr>
      </w:pPr>
      <w:r>
        <w:rPr>
          <w:rFonts w:cstheme="minorHAnsi"/>
          <w:sz w:val="24"/>
          <w:szCs w:val="24"/>
        </w:rPr>
        <w:t>Ist der Personalschlüssel ausreichend, um in belastbaren Situationen angemessen</w:t>
      </w:r>
      <w:r w:rsidR="000345A1">
        <w:rPr>
          <w:rFonts w:cstheme="minorHAnsi"/>
          <w:sz w:val="24"/>
          <w:szCs w:val="24"/>
        </w:rPr>
        <w:t xml:space="preserve"> </w:t>
      </w:r>
      <w:r>
        <w:rPr>
          <w:rFonts w:cstheme="minorHAnsi"/>
          <w:sz w:val="24"/>
          <w:szCs w:val="24"/>
        </w:rPr>
        <w:t>zu reagieren</w:t>
      </w:r>
      <w:r w:rsidR="00192BA7">
        <w:rPr>
          <w:rFonts w:cstheme="minorHAnsi"/>
          <w:sz w:val="24"/>
          <w:szCs w:val="24"/>
        </w:rPr>
        <w:t xml:space="preserve"> </w:t>
      </w:r>
    </w:p>
    <w:p w:rsidR="000345A1" w:rsidRDefault="000345A1" w:rsidP="00192BA7">
      <w:pPr>
        <w:pStyle w:val="Listenabsatz"/>
        <w:numPr>
          <w:ilvl w:val="0"/>
          <w:numId w:val="20"/>
        </w:numPr>
        <w:tabs>
          <w:tab w:val="left" w:pos="975"/>
        </w:tabs>
        <w:rPr>
          <w:rFonts w:cstheme="minorHAnsi"/>
          <w:sz w:val="24"/>
          <w:szCs w:val="24"/>
        </w:rPr>
      </w:pPr>
      <w:r>
        <w:rPr>
          <w:rFonts w:cstheme="minorHAnsi"/>
          <w:sz w:val="24"/>
          <w:szCs w:val="24"/>
        </w:rPr>
        <w:t>Das pädagogische Personal nimmt jede Äußerung der Kinder wahr, welche Missfallen zum Ausdruck bringen.</w:t>
      </w:r>
    </w:p>
    <w:p w:rsidR="000345A1" w:rsidRDefault="000345A1" w:rsidP="00192BA7">
      <w:pPr>
        <w:pStyle w:val="Listenabsatz"/>
        <w:numPr>
          <w:ilvl w:val="0"/>
          <w:numId w:val="20"/>
        </w:numPr>
        <w:tabs>
          <w:tab w:val="left" w:pos="975"/>
        </w:tabs>
        <w:rPr>
          <w:rFonts w:cstheme="minorHAnsi"/>
          <w:sz w:val="24"/>
          <w:szCs w:val="24"/>
        </w:rPr>
      </w:pPr>
      <w:r>
        <w:rPr>
          <w:rFonts w:cstheme="minorHAnsi"/>
          <w:sz w:val="24"/>
          <w:szCs w:val="24"/>
        </w:rPr>
        <w:t>Es werden notwendige Grenzen gesetzt, sollte Grenzverletzungen wahrgenommen werden.</w:t>
      </w:r>
    </w:p>
    <w:p w:rsidR="000345A1" w:rsidRDefault="000345A1" w:rsidP="00192BA7">
      <w:pPr>
        <w:pStyle w:val="Listenabsatz"/>
        <w:numPr>
          <w:ilvl w:val="0"/>
          <w:numId w:val="20"/>
        </w:numPr>
        <w:tabs>
          <w:tab w:val="left" w:pos="975"/>
        </w:tabs>
        <w:rPr>
          <w:rFonts w:cstheme="minorHAnsi"/>
          <w:sz w:val="24"/>
          <w:szCs w:val="24"/>
        </w:rPr>
      </w:pPr>
      <w:r>
        <w:rPr>
          <w:rFonts w:cstheme="minorHAnsi"/>
          <w:sz w:val="24"/>
          <w:szCs w:val="24"/>
        </w:rPr>
        <w:t>Das pädagogische Personal ist sich seiner Vorbildfunktion bewusst und fungiert als solches</w:t>
      </w:r>
      <w:r w:rsidR="001C169F">
        <w:rPr>
          <w:rFonts w:cstheme="minorHAnsi"/>
          <w:sz w:val="24"/>
          <w:szCs w:val="24"/>
        </w:rPr>
        <w:t>.</w:t>
      </w:r>
    </w:p>
    <w:p w:rsidR="000345A1" w:rsidRDefault="000345A1" w:rsidP="00192BA7">
      <w:pPr>
        <w:pStyle w:val="Listenabsatz"/>
        <w:numPr>
          <w:ilvl w:val="0"/>
          <w:numId w:val="20"/>
        </w:numPr>
        <w:tabs>
          <w:tab w:val="left" w:pos="975"/>
        </w:tabs>
        <w:rPr>
          <w:rFonts w:cstheme="minorHAnsi"/>
          <w:sz w:val="24"/>
          <w:szCs w:val="24"/>
        </w:rPr>
      </w:pPr>
      <w:r>
        <w:rPr>
          <w:rFonts w:cstheme="minorHAnsi"/>
          <w:sz w:val="24"/>
          <w:szCs w:val="24"/>
        </w:rPr>
        <w:t>Der Umgang zu den Kindern, wie auch untereinander ist geprägt von Akzeptanz, Wertschätzung, Ehrlichkeit und Professionalität</w:t>
      </w:r>
    </w:p>
    <w:p w:rsidR="004D6771" w:rsidRDefault="004D6771" w:rsidP="004D6771">
      <w:pPr>
        <w:pStyle w:val="Listenabsatz"/>
        <w:tabs>
          <w:tab w:val="left" w:pos="975"/>
        </w:tabs>
        <w:ind w:left="1080"/>
        <w:rPr>
          <w:rFonts w:cstheme="minorHAnsi"/>
          <w:sz w:val="24"/>
          <w:szCs w:val="24"/>
        </w:rPr>
      </w:pPr>
    </w:p>
    <w:p w:rsidR="00F96589" w:rsidRPr="004D6771" w:rsidRDefault="00F96589" w:rsidP="004D6771">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Räumliche Situation innen und außen</w:t>
      </w:r>
    </w:p>
    <w:p w:rsidR="00F96589" w:rsidRPr="00F96589" w:rsidRDefault="00F96589" w:rsidP="00F96589">
      <w:pPr>
        <w:pStyle w:val="Listenabsatz"/>
        <w:numPr>
          <w:ilvl w:val="0"/>
          <w:numId w:val="20"/>
        </w:numPr>
        <w:tabs>
          <w:tab w:val="left" w:pos="975"/>
        </w:tabs>
        <w:rPr>
          <w:rFonts w:cstheme="minorHAnsi"/>
          <w:i/>
          <w:sz w:val="24"/>
          <w:szCs w:val="24"/>
        </w:rPr>
      </w:pPr>
      <w:r>
        <w:rPr>
          <w:rFonts w:cstheme="minorHAnsi"/>
          <w:sz w:val="24"/>
          <w:szCs w:val="24"/>
        </w:rPr>
        <w:t>Das pädagogische Personal kennt die räumlichen Gegebenheiten in der Einrichtung</w:t>
      </w:r>
    </w:p>
    <w:p w:rsidR="00F96589" w:rsidRPr="00F96589" w:rsidRDefault="00F96589" w:rsidP="00F96589">
      <w:pPr>
        <w:pStyle w:val="Listenabsatz"/>
        <w:numPr>
          <w:ilvl w:val="0"/>
          <w:numId w:val="20"/>
        </w:numPr>
        <w:tabs>
          <w:tab w:val="left" w:pos="975"/>
        </w:tabs>
        <w:rPr>
          <w:rFonts w:cstheme="minorHAnsi"/>
          <w:i/>
          <w:sz w:val="24"/>
          <w:szCs w:val="24"/>
        </w:rPr>
      </w:pPr>
      <w:r>
        <w:rPr>
          <w:rFonts w:cstheme="minorHAnsi"/>
          <w:sz w:val="24"/>
          <w:szCs w:val="24"/>
        </w:rPr>
        <w:t>Nicht einsehbare Räumlichkeiten werden so gestaltet, dass diese den Kindern Sicherheit bieten</w:t>
      </w:r>
    </w:p>
    <w:p w:rsidR="00F96589" w:rsidRDefault="00F96589" w:rsidP="00F96589">
      <w:pPr>
        <w:pStyle w:val="Listenabsatz"/>
        <w:numPr>
          <w:ilvl w:val="0"/>
          <w:numId w:val="20"/>
        </w:numPr>
        <w:tabs>
          <w:tab w:val="left" w:pos="975"/>
        </w:tabs>
        <w:rPr>
          <w:rFonts w:cstheme="minorHAnsi"/>
          <w:sz w:val="24"/>
          <w:szCs w:val="24"/>
        </w:rPr>
      </w:pPr>
      <w:r>
        <w:rPr>
          <w:rFonts w:cstheme="minorHAnsi"/>
          <w:sz w:val="24"/>
          <w:szCs w:val="24"/>
        </w:rPr>
        <w:lastRenderedPageBreak/>
        <w:t>Jüngeren und ängstlichen Kindern bieten wir individuelle Hilfen an</w:t>
      </w:r>
    </w:p>
    <w:p w:rsidR="00F96589" w:rsidRDefault="00F96589" w:rsidP="00F96589">
      <w:pPr>
        <w:pStyle w:val="Listenabsatz"/>
        <w:numPr>
          <w:ilvl w:val="0"/>
          <w:numId w:val="20"/>
        </w:numPr>
        <w:tabs>
          <w:tab w:val="left" w:pos="975"/>
        </w:tabs>
        <w:rPr>
          <w:rFonts w:cstheme="minorHAnsi"/>
          <w:sz w:val="24"/>
          <w:szCs w:val="24"/>
        </w:rPr>
      </w:pPr>
      <w:r>
        <w:rPr>
          <w:rFonts w:cstheme="minorHAnsi"/>
          <w:sz w:val="24"/>
          <w:szCs w:val="24"/>
        </w:rPr>
        <w:t>Gartenregeln werden mit den Kindern erarbeitet und regelmäßig besprochen, auf Einhaltung der Regeln geachtet und bei Nichteinhaltung Konsequenzen erarbeitet</w:t>
      </w:r>
    </w:p>
    <w:p w:rsidR="00F96589" w:rsidRDefault="00F96589" w:rsidP="00F96589">
      <w:pPr>
        <w:pStyle w:val="Listenabsatz"/>
        <w:numPr>
          <w:ilvl w:val="0"/>
          <w:numId w:val="20"/>
        </w:numPr>
        <w:tabs>
          <w:tab w:val="left" w:pos="975"/>
        </w:tabs>
        <w:rPr>
          <w:rFonts w:cstheme="minorHAnsi"/>
          <w:sz w:val="24"/>
          <w:szCs w:val="24"/>
        </w:rPr>
      </w:pPr>
      <w:r>
        <w:rPr>
          <w:rFonts w:cstheme="minorHAnsi"/>
          <w:sz w:val="24"/>
          <w:szCs w:val="24"/>
        </w:rPr>
        <w:t>Bei schwer einsehbaren Bereichen zeigen wir mehr Präsenz</w:t>
      </w:r>
    </w:p>
    <w:p w:rsidR="00F96589" w:rsidRDefault="00F96589" w:rsidP="00F96589">
      <w:pPr>
        <w:pStyle w:val="Listenabsatz"/>
        <w:numPr>
          <w:ilvl w:val="0"/>
          <w:numId w:val="20"/>
        </w:numPr>
        <w:tabs>
          <w:tab w:val="left" w:pos="975"/>
        </w:tabs>
        <w:rPr>
          <w:rFonts w:cstheme="minorHAnsi"/>
          <w:sz w:val="24"/>
          <w:szCs w:val="24"/>
        </w:rPr>
      </w:pPr>
      <w:r>
        <w:rPr>
          <w:rFonts w:cstheme="minorHAnsi"/>
          <w:sz w:val="24"/>
          <w:szCs w:val="24"/>
        </w:rPr>
        <w:t xml:space="preserve">Wir kennen unsere Kinder und wissen wie </w:t>
      </w:r>
      <w:r w:rsidR="007E72BD">
        <w:rPr>
          <w:rFonts w:cstheme="minorHAnsi"/>
          <w:sz w:val="24"/>
          <w:szCs w:val="24"/>
        </w:rPr>
        <w:t xml:space="preserve">weit </w:t>
      </w:r>
      <w:r>
        <w:rPr>
          <w:rFonts w:cstheme="minorHAnsi"/>
          <w:sz w:val="24"/>
          <w:szCs w:val="24"/>
        </w:rPr>
        <w:t>wir ihnen vertrauen können</w:t>
      </w:r>
      <w:r w:rsidR="004D6771">
        <w:rPr>
          <w:rFonts w:cstheme="minorHAnsi"/>
          <w:sz w:val="24"/>
          <w:szCs w:val="24"/>
        </w:rPr>
        <w:t>.</w:t>
      </w:r>
    </w:p>
    <w:p w:rsidR="004D6771" w:rsidRDefault="004D6771" w:rsidP="004D6771">
      <w:pPr>
        <w:pStyle w:val="Listenabsatz"/>
        <w:tabs>
          <w:tab w:val="left" w:pos="975"/>
        </w:tabs>
        <w:ind w:left="1080"/>
        <w:rPr>
          <w:rFonts w:cstheme="minorHAnsi"/>
          <w:sz w:val="24"/>
          <w:szCs w:val="24"/>
        </w:rPr>
      </w:pPr>
    </w:p>
    <w:p w:rsidR="00F96589" w:rsidRPr="004D6771" w:rsidRDefault="00F96589" w:rsidP="004D6771">
      <w:pPr>
        <w:pStyle w:val="Listenabsatz"/>
        <w:numPr>
          <w:ilvl w:val="0"/>
          <w:numId w:val="12"/>
        </w:numPr>
        <w:tabs>
          <w:tab w:val="left" w:pos="975"/>
        </w:tabs>
        <w:rPr>
          <w:rFonts w:cstheme="minorHAnsi"/>
          <w:color w:val="0070C0"/>
          <w:sz w:val="24"/>
          <w:szCs w:val="24"/>
        </w:rPr>
      </w:pPr>
      <w:r w:rsidRPr="004D6771">
        <w:rPr>
          <w:rFonts w:cstheme="minorHAnsi"/>
          <w:b/>
          <w:i/>
          <w:color w:val="0070C0"/>
          <w:sz w:val="24"/>
          <w:szCs w:val="24"/>
        </w:rPr>
        <w:t xml:space="preserve">Die Kinder  </w:t>
      </w:r>
    </w:p>
    <w:p w:rsidR="00F96589" w:rsidRDefault="008A7458" w:rsidP="00F96589">
      <w:pPr>
        <w:tabs>
          <w:tab w:val="left" w:pos="975"/>
        </w:tabs>
        <w:ind w:left="720"/>
        <w:rPr>
          <w:rFonts w:cstheme="minorHAnsi"/>
          <w:sz w:val="24"/>
          <w:szCs w:val="24"/>
        </w:rPr>
      </w:pPr>
      <w:r>
        <w:rPr>
          <w:rFonts w:cstheme="minorHAnsi"/>
          <w:sz w:val="24"/>
          <w:szCs w:val="24"/>
        </w:rPr>
        <w:t xml:space="preserve">Eine kindgerechte Kommunikation baut zwischen Kind und pädagogischer Fachkraft einen Dialog auf. Das Kind erfährt dadurch, dass es ernstgenommen und in Konfliktsituationen unterstützt wird. Grenzüberschreitungen werden nicht toleriert. Jedes Kind wird altersgerecht über ihr Recht auf Achtung der eigenen Grenzen, sowie die Grenzen der andern informiert und welche Hilfen es erhalten kann. </w:t>
      </w:r>
    </w:p>
    <w:p w:rsidR="008A7458" w:rsidRDefault="00AA478B" w:rsidP="008A7458">
      <w:pPr>
        <w:pStyle w:val="Listenabsatz"/>
        <w:numPr>
          <w:ilvl w:val="0"/>
          <w:numId w:val="20"/>
        </w:numPr>
        <w:tabs>
          <w:tab w:val="left" w:pos="975"/>
        </w:tabs>
        <w:rPr>
          <w:rFonts w:cstheme="minorHAnsi"/>
          <w:sz w:val="24"/>
          <w:szCs w:val="24"/>
        </w:rPr>
      </w:pPr>
      <w:r>
        <w:rPr>
          <w:rFonts w:cstheme="minorHAnsi"/>
          <w:sz w:val="24"/>
          <w:szCs w:val="24"/>
        </w:rPr>
        <w:t>Das sich die Kinder im Kindergarten Sausewind wohlfühlen hat oberste Priorität.</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Wir geben den Kindern immer das Gefühl willkommen zu sein und dass sie uns ihre Gefühle stets mitteilen können.</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Wir nehmen die Augenhöhe der Kinder ein und stellen Blickkontakt her.</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Jedes Kind ist gleich viel wert, egal welche Herkunft oder Kultur es hat</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Unterschiedlichkeiten werden durch Wissensvermittlung verbalisiert</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Die Grenzen der Kinder werden respektiert und verbalisiert</w:t>
      </w:r>
    </w:p>
    <w:p w:rsidR="00AA478B" w:rsidRDefault="00AA478B" w:rsidP="008A7458">
      <w:pPr>
        <w:pStyle w:val="Listenabsatz"/>
        <w:numPr>
          <w:ilvl w:val="0"/>
          <w:numId w:val="20"/>
        </w:numPr>
        <w:tabs>
          <w:tab w:val="left" w:pos="975"/>
        </w:tabs>
        <w:rPr>
          <w:rFonts w:cstheme="minorHAnsi"/>
          <w:sz w:val="24"/>
          <w:szCs w:val="24"/>
        </w:rPr>
      </w:pPr>
      <w:r>
        <w:rPr>
          <w:rFonts w:cstheme="minorHAnsi"/>
          <w:sz w:val="24"/>
          <w:szCs w:val="24"/>
        </w:rPr>
        <w:t>Regeln im täglichen Umgang werden vereinbart z.B. Stopp sagen</w:t>
      </w:r>
    </w:p>
    <w:p w:rsidR="00AA478B" w:rsidRDefault="001C7B1B" w:rsidP="008A7458">
      <w:pPr>
        <w:pStyle w:val="Listenabsatz"/>
        <w:numPr>
          <w:ilvl w:val="0"/>
          <w:numId w:val="20"/>
        </w:numPr>
        <w:tabs>
          <w:tab w:val="left" w:pos="975"/>
        </w:tabs>
        <w:rPr>
          <w:rFonts w:cstheme="minorHAnsi"/>
          <w:sz w:val="24"/>
          <w:szCs w:val="24"/>
        </w:rPr>
      </w:pPr>
      <w:r>
        <w:rPr>
          <w:rFonts w:cstheme="minorHAnsi"/>
          <w:sz w:val="24"/>
          <w:szCs w:val="24"/>
        </w:rPr>
        <w:t>Projekte zur Wahrnehmung und Benennung des eigenen Körpers (z.B. Körperteile benennen)</w:t>
      </w:r>
    </w:p>
    <w:p w:rsidR="001C7B1B" w:rsidRDefault="001C7B1B" w:rsidP="008A7458">
      <w:pPr>
        <w:pStyle w:val="Listenabsatz"/>
        <w:numPr>
          <w:ilvl w:val="0"/>
          <w:numId w:val="20"/>
        </w:numPr>
        <w:tabs>
          <w:tab w:val="left" w:pos="975"/>
        </w:tabs>
        <w:rPr>
          <w:rFonts w:cstheme="minorHAnsi"/>
          <w:sz w:val="24"/>
          <w:szCs w:val="24"/>
        </w:rPr>
      </w:pPr>
      <w:r>
        <w:rPr>
          <w:rFonts w:cstheme="minorHAnsi"/>
          <w:sz w:val="24"/>
          <w:szCs w:val="24"/>
        </w:rPr>
        <w:t>In Konfliktsituationen bieten wir den Kindern Unterstützung an, sollten sie diese benötigen</w:t>
      </w:r>
    </w:p>
    <w:p w:rsidR="001C7B1B" w:rsidRDefault="001C7B1B" w:rsidP="008A7458">
      <w:pPr>
        <w:pStyle w:val="Listenabsatz"/>
        <w:numPr>
          <w:ilvl w:val="0"/>
          <w:numId w:val="20"/>
        </w:numPr>
        <w:tabs>
          <w:tab w:val="left" w:pos="975"/>
        </w:tabs>
        <w:rPr>
          <w:rFonts w:cstheme="minorHAnsi"/>
          <w:sz w:val="24"/>
          <w:szCs w:val="24"/>
        </w:rPr>
      </w:pPr>
      <w:r>
        <w:rPr>
          <w:rFonts w:cstheme="minorHAnsi"/>
          <w:sz w:val="24"/>
          <w:szCs w:val="24"/>
        </w:rPr>
        <w:t>Gefühle werden erarbeitet und verbalisiert</w:t>
      </w:r>
    </w:p>
    <w:p w:rsidR="001C7B1B" w:rsidRDefault="001C7B1B" w:rsidP="008A7458">
      <w:pPr>
        <w:pStyle w:val="Listenabsatz"/>
        <w:numPr>
          <w:ilvl w:val="0"/>
          <w:numId w:val="20"/>
        </w:numPr>
        <w:tabs>
          <w:tab w:val="left" w:pos="975"/>
        </w:tabs>
        <w:rPr>
          <w:rFonts w:cstheme="minorHAnsi"/>
          <w:sz w:val="24"/>
          <w:szCs w:val="24"/>
        </w:rPr>
      </w:pPr>
      <w:r>
        <w:rPr>
          <w:rFonts w:cstheme="minorHAnsi"/>
          <w:sz w:val="24"/>
          <w:szCs w:val="24"/>
        </w:rPr>
        <w:t>Bedürfnisse und Anliegen der Kinder wahrnehmen</w:t>
      </w:r>
    </w:p>
    <w:p w:rsidR="001C7B1B" w:rsidRDefault="001C7B1B" w:rsidP="008A7458">
      <w:pPr>
        <w:pStyle w:val="Listenabsatz"/>
        <w:numPr>
          <w:ilvl w:val="0"/>
          <w:numId w:val="20"/>
        </w:numPr>
        <w:tabs>
          <w:tab w:val="left" w:pos="975"/>
        </w:tabs>
        <w:rPr>
          <w:rFonts w:cstheme="minorHAnsi"/>
          <w:sz w:val="24"/>
          <w:szCs w:val="24"/>
        </w:rPr>
      </w:pPr>
      <w:r>
        <w:rPr>
          <w:rFonts w:cstheme="minorHAnsi"/>
          <w:sz w:val="24"/>
          <w:szCs w:val="24"/>
        </w:rPr>
        <w:t>Die Kinder als individuelle Persönlichkeiten sehen und akzeptieren</w:t>
      </w:r>
    </w:p>
    <w:p w:rsidR="001C7B1B" w:rsidRDefault="001C7B1B" w:rsidP="008A7458">
      <w:pPr>
        <w:pStyle w:val="Listenabsatz"/>
        <w:numPr>
          <w:ilvl w:val="0"/>
          <w:numId w:val="20"/>
        </w:numPr>
        <w:tabs>
          <w:tab w:val="left" w:pos="975"/>
        </w:tabs>
        <w:rPr>
          <w:rFonts w:cstheme="minorHAnsi"/>
          <w:sz w:val="24"/>
          <w:szCs w:val="24"/>
        </w:rPr>
      </w:pPr>
      <w:r>
        <w:rPr>
          <w:rFonts w:cstheme="minorHAnsi"/>
          <w:sz w:val="24"/>
          <w:szCs w:val="24"/>
        </w:rPr>
        <w:t>Die Kinder werden nicht in Geschlechterrollen gedrängt</w:t>
      </w:r>
    </w:p>
    <w:p w:rsidR="001C7B1B" w:rsidRDefault="001C7B1B" w:rsidP="001C7B1B">
      <w:pPr>
        <w:pStyle w:val="Listenabsatz"/>
        <w:numPr>
          <w:ilvl w:val="0"/>
          <w:numId w:val="20"/>
        </w:numPr>
        <w:tabs>
          <w:tab w:val="left" w:pos="975"/>
        </w:tabs>
        <w:rPr>
          <w:rFonts w:cstheme="minorHAnsi"/>
          <w:sz w:val="24"/>
          <w:szCs w:val="24"/>
        </w:rPr>
      </w:pPr>
      <w:r>
        <w:rPr>
          <w:rFonts w:cstheme="minorHAnsi"/>
          <w:sz w:val="24"/>
          <w:szCs w:val="24"/>
        </w:rPr>
        <w:t>Machtgefälle zwischen den Kindern beobachten und entsprechend handeln</w:t>
      </w:r>
    </w:p>
    <w:p w:rsidR="004D6771" w:rsidRPr="00E0198B" w:rsidRDefault="004D6771" w:rsidP="004D6771">
      <w:pPr>
        <w:pStyle w:val="Listenabsatz"/>
        <w:tabs>
          <w:tab w:val="left" w:pos="975"/>
        </w:tabs>
        <w:ind w:left="1080"/>
        <w:rPr>
          <w:rFonts w:cstheme="minorHAnsi"/>
          <w:sz w:val="24"/>
          <w:szCs w:val="24"/>
        </w:rPr>
      </w:pPr>
    </w:p>
    <w:p w:rsidR="001C7B1B" w:rsidRPr="004D6771" w:rsidRDefault="001C7B1B" w:rsidP="004D6771">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Die Familien</w:t>
      </w:r>
    </w:p>
    <w:p w:rsidR="001C7B1B" w:rsidRDefault="001C7B1B" w:rsidP="001C7B1B">
      <w:pPr>
        <w:pStyle w:val="Listenabsatz"/>
        <w:numPr>
          <w:ilvl w:val="0"/>
          <w:numId w:val="20"/>
        </w:numPr>
        <w:tabs>
          <w:tab w:val="left" w:pos="975"/>
        </w:tabs>
        <w:rPr>
          <w:rFonts w:cstheme="minorHAnsi"/>
          <w:sz w:val="24"/>
          <w:szCs w:val="24"/>
        </w:rPr>
      </w:pPr>
      <w:r>
        <w:rPr>
          <w:rFonts w:cstheme="minorHAnsi"/>
          <w:sz w:val="24"/>
          <w:szCs w:val="24"/>
        </w:rPr>
        <w:t>Wir kennen unsere Kinder durch stetes Beobachten genau und bekommen Verhaltensänderungen bewusst mit</w:t>
      </w:r>
    </w:p>
    <w:p w:rsidR="001C7B1B" w:rsidRDefault="00E0198B" w:rsidP="001C7B1B">
      <w:pPr>
        <w:pStyle w:val="Listenabsatz"/>
        <w:numPr>
          <w:ilvl w:val="0"/>
          <w:numId w:val="20"/>
        </w:numPr>
        <w:tabs>
          <w:tab w:val="left" w:pos="975"/>
        </w:tabs>
        <w:rPr>
          <w:rFonts w:cstheme="minorHAnsi"/>
          <w:sz w:val="24"/>
          <w:szCs w:val="24"/>
        </w:rPr>
      </w:pPr>
      <w:r>
        <w:rPr>
          <w:rFonts w:cstheme="minorHAnsi"/>
          <w:sz w:val="24"/>
          <w:szCs w:val="24"/>
        </w:rPr>
        <w:t>Nehmen wir Veränderungen oder Vernachlässigung wahr, werden diese im einem Elterngespräch / Entwicklungsgespräch thematisiert</w:t>
      </w:r>
    </w:p>
    <w:p w:rsidR="00E0198B" w:rsidRDefault="00E0198B" w:rsidP="001C7B1B">
      <w:pPr>
        <w:pStyle w:val="Listenabsatz"/>
        <w:numPr>
          <w:ilvl w:val="0"/>
          <w:numId w:val="20"/>
        </w:numPr>
        <w:tabs>
          <w:tab w:val="left" w:pos="975"/>
        </w:tabs>
        <w:rPr>
          <w:rFonts w:cstheme="minorHAnsi"/>
          <w:sz w:val="24"/>
          <w:szCs w:val="24"/>
        </w:rPr>
      </w:pPr>
      <w:r>
        <w:rPr>
          <w:rFonts w:cstheme="minorHAnsi"/>
          <w:sz w:val="24"/>
          <w:szCs w:val="24"/>
        </w:rPr>
        <w:t>Sollte sich unser Verdacht bestätigen bieten wir Hilfestellung an, z.B. Fach</w:t>
      </w:r>
      <w:r w:rsidR="00626154">
        <w:rPr>
          <w:rFonts w:cstheme="minorHAnsi"/>
          <w:sz w:val="24"/>
          <w:szCs w:val="24"/>
        </w:rPr>
        <w:t>stellen</w:t>
      </w:r>
    </w:p>
    <w:p w:rsidR="004D6771" w:rsidRDefault="004D6771" w:rsidP="004D6771">
      <w:pPr>
        <w:pStyle w:val="Listenabsatz"/>
        <w:tabs>
          <w:tab w:val="left" w:pos="975"/>
        </w:tabs>
        <w:ind w:left="1080"/>
        <w:rPr>
          <w:rFonts w:cstheme="minorHAnsi"/>
          <w:sz w:val="24"/>
          <w:szCs w:val="24"/>
        </w:rPr>
      </w:pPr>
    </w:p>
    <w:p w:rsidR="00E0198B" w:rsidRDefault="00E0198B" w:rsidP="004D6771">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Durch externe Personen</w:t>
      </w:r>
    </w:p>
    <w:p w:rsidR="00CB23A3" w:rsidRPr="00670DB7" w:rsidRDefault="00E16B3C" w:rsidP="00E16B3C">
      <w:pPr>
        <w:pStyle w:val="Listenabsatz"/>
        <w:numPr>
          <w:ilvl w:val="0"/>
          <w:numId w:val="20"/>
        </w:numPr>
        <w:tabs>
          <w:tab w:val="left" w:pos="975"/>
        </w:tabs>
        <w:rPr>
          <w:rFonts w:cstheme="minorHAnsi"/>
          <w:color w:val="0070C0"/>
          <w:sz w:val="24"/>
          <w:szCs w:val="24"/>
        </w:rPr>
      </w:pPr>
      <w:r>
        <w:rPr>
          <w:rFonts w:cstheme="minorHAnsi"/>
          <w:color w:val="000000" w:themeColor="text1"/>
          <w:sz w:val="24"/>
          <w:szCs w:val="24"/>
        </w:rPr>
        <w:t>Alle externen Personen werden über das Kinderschutzkonzept informiert. Es finden zwischen externen Personen, die mit den Kindern arbeiten, und den Gruppenpersonal ein gegenseitiger Austausch statt.</w:t>
      </w:r>
    </w:p>
    <w:p w:rsidR="00670DB7" w:rsidRPr="00670DB7" w:rsidRDefault="00670DB7" w:rsidP="00E16B3C">
      <w:pPr>
        <w:pStyle w:val="Listenabsatz"/>
        <w:numPr>
          <w:ilvl w:val="0"/>
          <w:numId w:val="20"/>
        </w:numPr>
        <w:tabs>
          <w:tab w:val="left" w:pos="975"/>
        </w:tabs>
        <w:rPr>
          <w:rFonts w:cstheme="minorHAnsi"/>
          <w:color w:val="000000" w:themeColor="text1"/>
          <w:sz w:val="24"/>
          <w:szCs w:val="24"/>
        </w:rPr>
      </w:pPr>
      <w:r w:rsidRPr="00670DB7">
        <w:rPr>
          <w:rFonts w:cstheme="minorHAnsi"/>
          <w:color w:val="000000" w:themeColor="text1"/>
          <w:sz w:val="24"/>
          <w:szCs w:val="24"/>
        </w:rPr>
        <w:lastRenderedPageBreak/>
        <w:t>Alle externen Personen müssen ein erweitertes Führungszeugnis vorlegen</w:t>
      </w:r>
      <w:r>
        <w:rPr>
          <w:rFonts w:cstheme="minorHAnsi"/>
          <w:color w:val="000000" w:themeColor="text1"/>
          <w:sz w:val="24"/>
          <w:szCs w:val="24"/>
        </w:rPr>
        <w:t xml:space="preserve"> bzw. es wird vom Institut eine Bestätigung vorgelegt. </w:t>
      </w:r>
      <w:r w:rsidRPr="00670DB7">
        <w:rPr>
          <w:rFonts w:cstheme="minorHAnsi"/>
          <w:color w:val="000000" w:themeColor="text1"/>
          <w:sz w:val="24"/>
          <w:szCs w:val="24"/>
        </w:rPr>
        <w:t>Dies wird in der Einrichtung dokumentiert.</w:t>
      </w:r>
    </w:p>
    <w:p w:rsidR="00E0198B" w:rsidRDefault="00E0198B" w:rsidP="00E0198B">
      <w:pPr>
        <w:pStyle w:val="Listenabsatz"/>
        <w:numPr>
          <w:ilvl w:val="0"/>
          <w:numId w:val="20"/>
        </w:numPr>
        <w:tabs>
          <w:tab w:val="left" w:pos="975"/>
        </w:tabs>
        <w:rPr>
          <w:rFonts w:cstheme="minorHAnsi"/>
          <w:sz w:val="24"/>
          <w:szCs w:val="24"/>
        </w:rPr>
      </w:pPr>
      <w:r>
        <w:rPr>
          <w:rFonts w:cstheme="minorHAnsi"/>
          <w:sz w:val="24"/>
          <w:szCs w:val="24"/>
        </w:rPr>
        <w:t>Praktikanten, die eine familiäre Bindung zum Kind haben werden in anderen Gruppen eingesetzt</w:t>
      </w:r>
    </w:p>
    <w:p w:rsidR="00E0198B" w:rsidRDefault="00E0198B" w:rsidP="00E0198B">
      <w:pPr>
        <w:pStyle w:val="Listenabsatz"/>
        <w:numPr>
          <w:ilvl w:val="0"/>
          <w:numId w:val="20"/>
        </w:numPr>
        <w:tabs>
          <w:tab w:val="left" w:pos="975"/>
        </w:tabs>
        <w:rPr>
          <w:rFonts w:cstheme="minorHAnsi"/>
          <w:sz w:val="24"/>
          <w:szCs w:val="24"/>
        </w:rPr>
      </w:pPr>
      <w:r>
        <w:rPr>
          <w:rFonts w:cstheme="minorHAnsi"/>
          <w:sz w:val="24"/>
          <w:szCs w:val="24"/>
        </w:rPr>
        <w:t>Kurz</w:t>
      </w:r>
      <w:r w:rsidR="007E72BD">
        <w:rPr>
          <w:rFonts w:cstheme="minorHAnsi"/>
          <w:sz w:val="24"/>
          <w:szCs w:val="24"/>
        </w:rPr>
        <w:t>zeitige</w:t>
      </w:r>
      <w:r>
        <w:rPr>
          <w:rFonts w:cstheme="minorHAnsi"/>
          <w:sz w:val="24"/>
          <w:szCs w:val="24"/>
        </w:rPr>
        <w:t xml:space="preserve"> Praktikanten sind nicht für Toilettengänge oder das Wickeln der Kinder </w:t>
      </w:r>
      <w:r w:rsidR="007E72BD">
        <w:rPr>
          <w:rFonts w:cstheme="minorHAnsi"/>
          <w:sz w:val="24"/>
          <w:szCs w:val="24"/>
        </w:rPr>
        <w:t xml:space="preserve">sowie als Aufsicht in der Schlafens- und Ruhezeit </w:t>
      </w:r>
      <w:r>
        <w:rPr>
          <w:rFonts w:cstheme="minorHAnsi"/>
          <w:sz w:val="24"/>
          <w:szCs w:val="24"/>
        </w:rPr>
        <w:t>zuständig</w:t>
      </w:r>
      <w:r w:rsidR="007E72BD">
        <w:rPr>
          <w:rFonts w:cstheme="minorHAnsi"/>
          <w:sz w:val="24"/>
          <w:szCs w:val="24"/>
        </w:rPr>
        <w:t xml:space="preserve"> </w:t>
      </w:r>
    </w:p>
    <w:p w:rsidR="0019553A" w:rsidRDefault="00E0198B" w:rsidP="00E0198B">
      <w:pPr>
        <w:pStyle w:val="Listenabsatz"/>
        <w:numPr>
          <w:ilvl w:val="0"/>
          <w:numId w:val="20"/>
        </w:numPr>
        <w:tabs>
          <w:tab w:val="left" w:pos="975"/>
        </w:tabs>
        <w:rPr>
          <w:rFonts w:cstheme="minorHAnsi"/>
          <w:sz w:val="24"/>
          <w:szCs w:val="24"/>
        </w:rPr>
      </w:pPr>
      <w:r>
        <w:rPr>
          <w:rFonts w:cstheme="minorHAnsi"/>
          <w:sz w:val="24"/>
          <w:szCs w:val="24"/>
        </w:rPr>
        <w:t>Hauswirtschaftliches Personal ist nur für die Verteilung der Speisen und nicht für die Betreuung der Kinder zuständig</w:t>
      </w:r>
    </w:p>
    <w:p w:rsidR="00E0198B" w:rsidRDefault="004D6771" w:rsidP="00E0198B">
      <w:pPr>
        <w:pStyle w:val="Listenabsatz"/>
        <w:numPr>
          <w:ilvl w:val="0"/>
          <w:numId w:val="20"/>
        </w:numPr>
        <w:tabs>
          <w:tab w:val="left" w:pos="975"/>
        </w:tabs>
        <w:rPr>
          <w:rFonts w:cstheme="minorHAnsi"/>
          <w:sz w:val="24"/>
          <w:szCs w:val="24"/>
        </w:rPr>
      </w:pPr>
      <w:r>
        <w:rPr>
          <w:rFonts w:cstheme="minorHAnsi"/>
          <w:sz w:val="24"/>
          <w:szCs w:val="24"/>
        </w:rPr>
        <w:t>Praktikanten kennen unsere Konzeption und können sich damit identifizieren</w:t>
      </w:r>
    </w:p>
    <w:p w:rsidR="007E72BD" w:rsidRDefault="007E72BD" w:rsidP="00E0198B">
      <w:pPr>
        <w:pStyle w:val="Listenabsatz"/>
        <w:numPr>
          <w:ilvl w:val="0"/>
          <w:numId w:val="20"/>
        </w:numPr>
        <w:tabs>
          <w:tab w:val="left" w:pos="975"/>
        </w:tabs>
        <w:rPr>
          <w:rFonts w:cstheme="minorHAnsi"/>
          <w:sz w:val="24"/>
          <w:szCs w:val="24"/>
        </w:rPr>
      </w:pPr>
      <w:r>
        <w:rPr>
          <w:rFonts w:cstheme="minorHAnsi"/>
          <w:sz w:val="24"/>
          <w:szCs w:val="24"/>
        </w:rPr>
        <w:t>Externe Fachleute</w:t>
      </w:r>
      <w:r w:rsidR="00743404">
        <w:rPr>
          <w:rFonts w:cstheme="minorHAnsi"/>
          <w:sz w:val="24"/>
          <w:szCs w:val="24"/>
        </w:rPr>
        <w:t xml:space="preserve"> (Fachdienst, Lehrer, Therapeuten) sind nicht für den Toilettengang oder das Wickeln zuständig. Sie geben in den Gruppen Bescheid</w:t>
      </w:r>
      <w:r w:rsidR="00E7098C">
        <w:rPr>
          <w:rFonts w:cstheme="minorHAnsi"/>
          <w:sz w:val="24"/>
          <w:szCs w:val="24"/>
        </w:rPr>
        <w:t>,</w:t>
      </w:r>
      <w:r w:rsidR="00743404">
        <w:rPr>
          <w:rFonts w:cstheme="minorHAnsi"/>
          <w:sz w:val="24"/>
          <w:szCs w:val="24"/>
        </w:rPr>
        <w:t xml:space="preserve"> wenn ein Kind Hilfe benötigt.</w:t>
      </w:r>
    </w:p>
    <w:p w:rsidR="00E7098C" w:rsidRDefault="00E7098C" w:rsidP="00E0198B">
      <w:pPr>
        <w:pStyle w:val="Listenabsatz"/>
        <w:numPr>
          <w:ilvl w:val="0"/>
          <w:numId w:val="20"/>
        </w:numPr>
        <w:tabs>
          <w:tab w:val="left" w:pos="975"/>
        </w:tabs>
        <w:rPr>
          <w:rFonts w:cstheme="minorHAnsi"/>
          <w:sz w:val="24"/>
          <w:szCs w:val="24"/>
        </w:rPr>
      </w:pPr>
      <w:r>
        <w:rPr>
          <w:rFonts w:cstheme="minorHAnsi"/>
          <w:sz w:val="24"/>
          <w:szCs w:val="24"/>
        </w:rPr>
        <w:t>Individualbegleitungen (1:1 Begleitung) haben keine Aufsicht über die Gesamtgruppe, sie sind nur für das ihnen zugeteilte Kind zuständig. Sie begleiten auch keine anderen Kinder auf die T</w:t>
      </w:r>
      <w:r w:rsidR="008D6A22">
        <w:rPr>
          <w:rFonts w:cstheme="minorHAnsi"/>
          <w:sz w:val="24"/>
          <w:szCs w:val="24"/>
        </w:rPr>
        <w:t>oilette.</w:t>
      </w:r>
    </w:p>
    <w:p w:rsidR="000E0F6D" w:rsidRPr="000A54A9" w:rsidRDefault="000E0F6D" w:rsidP="000E0F6D">
      <w:pPr>
        <w:tabs>
          <w:tab w:val="left" w:pos="975"/>
        </w:tabs>
        <w:rPr>
          <w:rFonts w:cstheme="minorHAnsi"/>
          <w:b/>
          <w:sz w:val="24"/>
          <w:szCs w:val="24"/>
        </w:rPr>
      </w:pPr>
      <w:r>
        <w:rPr>
          <w:rFonts w:cstheme="minorHAnsi"/>
          <w:sz w:val="24"/>
          <w:szCs w:val="24"/>
        </w:rPr>
        <w:t xml:space="preserve">  </w:t>
      </w:r>
      <w:r w:rsidR="00CC05E2" w:rsidRPr="000A54A9">
        <w:rPr>
          <w:rFonts w:cstheme="minorHAnsi"/>
          <w:b/>
          <w:sz w:val="24"/>
          <w:szCs w:val="24"/>
        </w:rPr>
        <w:t>C, Prävention</w:t>
      </w:r>
    </w:p>
    <w:p w:rsidR="00E0198B" w:rsidRDefault="00CC05E2" w:rsidP="000E0F6D">
      <w:pPr>
        <w:tabs>
          <w:tab w:val="left" w:pos="975"/>
        </w:tabs>
        <w:rPr>
          <w:rFonts w:cstheme="minorHAnsi"/>
          <w:sz w:val="24"/>
          <w:szCs w:val="24"/>
        </w:rPr>
      </w:pPr>
      <w:r>
        <w:rPr>
          <w:rFonts w:cstheme="minorHAnsi"/>
          <w:sz w:val="24"/>
          <w:szCs w:val="24"/>
        </w:rPr>
        <w:t>Unser Kindergarten befindet sich in einem Wohngebiet in direkter Nachbarschaft zum BRK Seniorenheim und der Grundschule. Es können bis zu 175 Kinder</w:t>
      </w:r>
      <w:r w:rsidR="00E95C81">
        <w:rPr>
          <w:rFonts w:cstheme="minorHAnsi"/>
          <w:sz w:val="24"/>
          <w:szCs w:val="24"/>
        </w:rPr>
        <w:t xml:space="preserve"> im Alter von 3 – 6 Jahren</w:t>
      </w:r>
      <w:r>
        <w:rPr>
          <w:rFonts w:cstheme="minorHAnsi"/>
          <w:sz w:val="24"/>
          <w:szCs w:val="24"/>
        </w:rPr>
        <w:t>, verteilt auf 7 Gruppen, davon eine integrative Gruppe mit 15 Kinder, den Kindergarten besuchen. Die Familien kommen aus unterschiedlichen sozialen Schichten und viele Kinder haben einen Migrationshintergrund.</w:t>
      </w:r>
    </w:p>
    <w:p w:rsidR="00CC05E2" w:rsidRPr="004D6771" w:rsidRDefault="00CC05E2" w:rsidP="00CC05E2">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Personalauswahl</w:t>
      </w:r>
    </w:p>
    <w:p w:rsidR="00CC05E2" w:rsidRPr="001048C1" w:rsidRDefault="00CC05E2" w:rsidP="00CC05E2">
      <w:pPr>
        <w:pStyle w:val="Listenabsatz"/>
        <w:tabs>
          <w:tab w:val="left" w:pos="975"/>
        </w:tabs>
        <w:rPr>
          <w:rFonts w:cstheme="minorHAnsi"/>
          <w:b/>
          <w:i/>
          <w:sz w:val="24"/>
          <w:szCs w:val="24"/>
        </w:rPr>
      </w:pPr>
      <w:r w:rsidRPr="001048C1">
        <w:rPr>
          <w:rFonts w:cstheme="minorHAnsi"/>
          <w:b/>
          <w:i/>
          <w:sz w:val="24"/>
          <w:szCs w:val="24"/>
        </w:rPr>
        <w:t>Analyse der Bewerbungsunterlagen</w:t>
      </w:r>
    </w:p>
    <w:p w:rsidR="00CC05E2" w:rsidRDefault="00CC05E2" w:rsidP="00CC05E2">
      <w:pPr>
        <w:pStyle w:val="Listenabsatz"/>
        <w:tabs>
          <w:tab w:val="left" w:pos="975"/>
        </w:tabs>
        <w:rPr>
          <w:rFonts w:cstheme="minorHAnsi"/>
          <w:sz w:val="24"/>
          <w:szCs w:val="24"/>
        </w:rPr>
      </w:pPr>
      <w:r>
        <w:rPr>
          <w:rFonts w:cstheme="minorHAnsi"/>
          <w:sz w:val="24"/>
          <w:szCs w:val="24"/>
        </w:rPr>
        <w:t>Der Lebenslauf der einzelnen Bewerber wird ausführlich studiert und eventuelle Lücken werden im Vorstellungsgespräch hinterfragt. In einem persönliche</w:t>
      </w:r>
      <w:r w:rsidR="00E46ED3">
        <w:rPr>
          <w:rFonts w:cstheme="minorHAnsi"/>
          <w:sz w:val="24"/>
          <w:szCs w:val="24"/>
        </w:rPr>
        <w:t>n</w:t>
      </w:r>
      <w:r>
        <w:rPr>
          <w:rFonts w:cstheme="minorHAnsi"/>
          <w:sz w:val="24"/>
          <w:szCs w:val="24"/>
        </w:rPr>
        <w:t xml:space="preserve"> Gespräch wird der Bewerber zu seiner Arbeitsvorstellung, Umgang mit </w:t>
      </w:r>
      <w:r w:rsidR="00E46ED3">
        <w:rPr>
          <w:rFonts w:cstheme="minorHAnsi"/>
          <w:sz w:val="24"/>
          <w:szCs w:val="24"/>
        </w:rPr>
        <w:t xml:space="preserve">den </w:t>
      </w:r>
      <w:r>
        <w:rPr>
          <w:rFonts w:cstheme="minorHAnsi"/>
          <w:sz w:val="24"/>
          <w:szCs w:val="24"/>
        </w:rPr>
        <w:t>Kinder</w:t>
      </w:r>
      <w:r w:rsidR="00E46ED3">
        <w:rPr>
          <w:rFonts w:cstheme="minorHAnsi"/>
          <w:sz w:val="24"/>
          <w:szCs w:val="24"/>
        </w:rPr>
        <w:t>n</w:t>
      </w:r>
      <w:r w:rsidR="00CD562A">
        <w:rPr>
          <w:rFonts w:cstheme="minorHAnsi"/>
          <w:sz w:val="24"/>
          <w:szCs w:val="24"/>
        </w:rPr>
        <w:t>, Umgang mit Konfliktsituationen und persönlicher Eignung befragt.</w:t>
      </w:r>
    </w:p>
    <w:p w:rsidR="00E46ED3" w:rsidRDefault="00E46ED3" w:rsidP="00CC05E2">
      <w:pPr>
        <w:pStyle w:val="Listenabsatz"/>
        <w:tabs>
          <w:tab w:val="left" w:pos="975"/>
        </w:tabs>
        <w:rPr>
          <w:rFonts w:cstheme="minorHAnsi"/>
          <w:sz w:val="24"/>
          <w:szCs w:val="24"/>
        </w:rPr>
      </w:pPr>
    </w:p>
    <w:p w:rsidR="00E46ED3" w:rsidRPr="001048C1" w:rsidRDefault="00E46ED3" w:rsidP="00CC05E2">
      <w:pPr>
        <w:pStyle w:val="Listenabsatz"/>
        <w:tabs>
          <w:tab w:val="left" w:pos="975"/>
        </w:tabs>
        <w:rPr>
          <w:rFonts w:cstheme="minorHAnsi"/>
          <w:b/>
          <w:i/>
          <w:sz w:val="24"/>
          <w:szCs w:val="24"/>
        </w:rPr>
      </w:pPr>
      <w:r w:rsidRPr="001048C1">
        <w:rPr>
          <w:rFonts w:cstheme="minorHAnsi"/>
          <w:b/>
          <w:i/>
          <w:sz w:val="24"/>
          <w:szCs w:val="24"/>
        </w:rPr>
        <w:t>Prüfung der persönlichen Eignung</w:t>
      </w:r>
    </w:p>
    <w:p w:rsidR="00B61FE0" w:rsidRDefault="00E46ED3" w:rsidP="00B61FE0">
      <w:pPr>
        <w:pStyle w:val="Listenabsatz"/>
        <w:tabs>
          <w:tab w:val="left" w:pos="975"/>
        </w:tabs>
        <w:rPr>
          <w:rFonts w:cstheme="minorHAnsi"/>
          <w:sz w:val="24"/>
          <w:szCs w:val="24"/>
        </w:rPr>
      </w:pPr>
      <w:r>
        <w:rPr>
          <w:rFonts w:cstheme="minorHAnsi"/>
          <w:sz w:val="24"/>
          <w:szCs w:val="24"/>
        </w:rPr>
        <w:t>Der Träger stellt, gemäß §72a, SGB VIII sicher, dass keine Personen beschäftigt oder vermittelt werden</w:t>
      </w:r>
      <w:r w:rsidR="00800DA3">
        <w:rPr>
          <w:rFonts w:cstheme="minorHAnsi"/>
          <w:sz w:val="24"/>
          <w:szCs w:val="24"/>
        </w:rPr>
        <w:t xml:space="preserve">, </w:t>
      </w:r>
      <w:r w:rsidR="00B61FE0">
        <w:rPr>
          <w:rFonts w:cstheme="minorHAnsi"/>
          <w:sz w:val="24"/>
          <w:szCs w:val="24"/>
        </w:rPr>
        <w:t>die rechtskräftig bezüglich einer Straftat verurteilt worden sind. Zu diesem Zweck lässt sich der Träger vor der Einstellung ein erweitertes polizeiliches Führungszeugnis vorlegen. Für den Einsatz von Kurzzeitpraktikanten wird je nach Einsatz über ein polizeiliches Führungszeugnis oder ein erweitertes, polizeiliches Führungszeugnis entschieden.</w:t>
      </w:r>
    </w:p>
    <w:p w:rsidR="00B61FE0" w:rsidRDefault="00B61FE0" w:rsidP="00B61FE0">
      <w:pPr>
        <w:pStyle w:val="Listenabsatz"/>
        <w:tabs>
          <w:tab w:val="left" w:pos="975"/>
        </w:tabs>
        <w:rPr>
          <w:rFonts w:cstheme="minorHAnsi"/>
          <w:sz w:val="24"/>
          <w:szCs w:val="24"/>
        </w:rPr>
      </w:pPr>
    </w:p>
    <w:p w:rsidR="00B61FE0" w:rsidRDefault="00B61FE0" w:rsidP="00B61FE0">
      <w:pPr>
        <w:pStyle w:val="Listenabsatz"/>
        <w:tabs>
          <w:tab w:val="left" w:pos="975"/>
        </w:tabs>
        <w:rPr>
          <w:rFonts w:cstheme="minorHAnsi"/>
          <w:sz w:val="24"/>
          <w:szCs w:val="24"/>
        </w:rPr>
      </w:pPr>
      <w:r>
        <w:rPr>
          <w:rFonts w:cstheme="minorHAnsi"/>
          <w:sz w:val="24"/>
          <w:szCs w:val="24"/>
        </w:rPr>
        <w:t xml:space="preserve">Eltern, die im Elternbeirat </w:t>
      </w:r>
      <w:r w:rsidR="00626154">
        <w:rPr>
          <w:rFonts w:cstheme="minorHAnsi"/>
          <w:sz w:val="24"/>
          <w:szCs w:val="24"/>
        </w:rPr>
        <w:t xml:space="preserve">oder in der Einrichtung </w:t>
      </w:r>
      <w:r>
        <w:rPr>
          <w:rFonts w:cstheme="minorHAnsi"/>
          <w:sz w:val="24"/>
          <w:szCs w:val="24"/>
        </w:rPr>
        <w:t>mitwirken müssen ebenfalls ein erweitertes, polizeiliches Führungszeugnis vorlegen</w:t>
      </w:r>
      <w:r w:rsidR="00626154">
        <w:rPr>
          <w:rFonts w:cstheme="minorHAnsi"/>
          <w:sz w:val="24"/>
          <w:szCs w:val="24"/>
        </w:rPr>
        <w:t>, wenn sie direkten Kontakt zu den Kindern haben</w:t>
      </w:r>
    </w:p>
    <w:p w:rsidR="00B61FE0" w:rsidRDefault="00B61FE0" w:rsidP="00B61FE0">
      <w:pPr>
        <w:pStyle w:val="Listenabsatz"/>
        <w:tabs>
          <w:tab w:val="left" w:pos="975"/>
        </w:tabs>
        <w:rPr>
          <w:rFonts w:cstheme="minorHAnsi"/>
          <w:sz w:val="24"/>
          <w:szCs w:val="24"/>
        </w:rPr>
      </w:pPr>
    </w:p>
    <w:p w:rsidR="00B61FE0" w:rsidRDefault="00B61FE0" w:rsidP="00B61FE0">
      <w:pPr>
        <w:pStyle w:val="Listenabsatz"/>
        <w:tabs>
          <w:tab w:val="left" w:pos="975"/>
        </w:tabs>
        <w:rPr>
          <w:rFonts w:cstheme="minorHAnsi"/>
          <w:sz w:val="24"/>
          <w:szCs w:val="24"/>
        </w:rPr>
      </w:pPr>
      <w:r>
        <w:rPr>
          <w:rFonts w:cstheme="minorHAnsi"/>
          <w:sz w:val="24"/>
          <w:szCs w:val="24"/>
        </w:rPr>
        <w:lastRenderedPageBreak/>
        <w:t>Im Bewerbungsgespräch wird auf das Kinderschutzkonzept der Einrichtung hingewiesen.</w:t>
      </w:r>
    </w:p>
    <w:p w:rsidR="00FC7785" w:rsidRDefault="00FC7785" w:rsidP="00B61FE0">
      <w:pPr>
        <w:pStyle w:val="Listenabsatz"/>
        <w:tabs>
          <w:tab w:val="left" w:pos="975"/>
        </w:tabs>
        <w:rPr>
          <w:rFonts w:cstheme="minorHAnsi"/>
          <w:sz w:val="24"/>
          <w:szCs w:val="24"/>
        </w:rPr>
      </w:pPr>
    </w:p>
    <w:p w:rsidR="00B61FE0" w:rsidRDefault="00B61FE0" w:rsidP="00B61FE0">
      <w:pPr>
        <w:pStyle w:val="Listenabsatz"/>
        <w:tabs>
          <w:tab w:val="left" w:pos="975"/>
        </w:tabs>
        <w:rPr>
          <w:rFonts w:cstheme="minorHAnsi"/>
          <w:sz w:val="24"/>
          <w:szCs w:val="24"/>
        </w:rPr>
      </w:pPr>
    </w:p>
    <w:p w:rsidR="00E0198B" w:rsidRPr="004D6771" w:rsidRDefault="00B61FE0" w:rsidP="00E0198B">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Personalführung</w:t>
      </w:r>
    </w:p>
    <w:p w:rsidR="004D6771" w:rsidRDefault="00E95C81" w:rsidP="004D6771">
      <w:pPr>
        <w:pStyle w:val="Listenabsatz"/>
        <w:tabs>
          <w:tab w:val="left" w:pos="975"/>
        </w:tabs>
        <w:rPr>
          <w:rFonts w:cstheme="minorHAnsi"/>
          <w:sz w:val="24"/>
          <w:szCs w:val="24"/>
        </w:rPr>
      </w:pPr>
      <w:r>
        <w:rPr>
          <w:rFonts w:cstheme="minorHAnsi"/>
          <w:sz w:val="24"/>
          <w:szCs w:val="24"/>
        </w:rPr>
        <w:t>Die Leitung und die Stellvertretung haben für die Probleme, Sorgen und Fragen stets ein offenes Ohr. Gemeinsam wird nach Lösungsmöglichkeiten gesucht und das Personal unterstützt. Ein zielorientiertes Zusammenarbeiten zum Wohl des gesamten Per</w:t>
      </w:r>
      <w:r w:rsidR="00453F65">
        <w:rPr>
          <w:rFonts w:cstheme="minorHAnsi"/>
          <w:sz w:val="24"/>
          <w:szCs w:val="24"/>
        </w:rPr>
        <w:t>s</w:t>
      </w:r>
      <w:r>
        <w:rPr>
          <w:rFonts w:cstheme="minorHAnsi"/>
          <w:sz w:val="24"/>
          <w:szCs w:val="24"/>
        </w:rPr>
        <w:t>onals wird von allen angestrebt.</w:t>
      </w:r>
    </w:p>
    <w:p w:rsidR="00E95C81" w:rsidRPr="00186FEC" w:rsidRDefault="00E95C81" w:rsidP="00186FEC">
      <w:pPr>
        <w:pStyle w:val="Listenabsatz"/>
        <w:tabs>
          <w:tab w:val="left" w:pos="975"/>
        </w:tabs>
        <w:rPr>
          <w:rFonts w:cstheme="minorHAnsi"/>
          <w:sz w:val="24"/>
          <w:szCs w:val="24"/>
        </w:rPr>
      </w:pPr>
      <w:r>
        <w:rPr>
          <w:rFonts w:cstheme="minorHAnsi"/>
          <w:sz w:val="24"/>
          <w:szCs w:val="24"/>
        </w:rPr>
        <w:t xml:space="preserve">Die Zusammenarbeit im Kindergarten Sausewind erfolgt auf Augenhöhe. Sie zeichnet sich durch Respekt, Wertschätzung und Akzeptanz aus. Verschiedenheiten werden als Bereicherung gesehen. Jedes Teammitglied kennt die </w:t>
      </w:r>
      <w:r w:rsidR="007E72BD">
        <w:rPr>
          <w:rFonts w:cstheme="minorHAnsi"/>
          <w:sz w:val="24"/>
          <w:szCs w:val="24"/>
        </w:rPr>
        <w:t>G</w:t>
      </w:r>
      <w:r>
        <w:rPr>
          <w:rFonts w:cstheme="minorHAnsi"/>
          <w:sz w:val="24"/>
          <w:szCs w:val="24"/>
        </w:rPr>
        <w:t>esprächsregeln und hält diese ein.</w:t>
      </w:r>
    </w:p>
    <w:p w:rsidR="007E72BD" w:rsidRPr="00E0198B" w:rsidRDefault="007E72BD" w:rsidP="004D6771">
      <w:pPr>
        <w:pStyle w:val="Listenabsatz"/>
        <w:tabs>
          <w:tab w:val="left" w:pos="975"/>
        </w:tabs>
        <w:rPr>
          <w:rFonts w:cstheme="minorHAnsi"/>
          <w:sz w:val="24"/>
          <w:szCs w:val="24"/>
        </w:rPr>
      </w:pPr>
    </w:p>
    <w:p w:rsidR="00E0198B" w:rsidRPr="004D6771" w:rsidRDefault="00B61FE0" w:rsidP="00E0198B">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Verhaltenskode</w:t>
      </w:r>
      <w:r w:rsidR="00E0198B" w:rsidRPr="004D6771">
        <w:rPr>
          <w:rFonts w:cstheme="minorHAnsi"/>
          <w:b/>
          <w:i/>
          <w:color w:val="0070C0"/>
          <w:sz w:val="24"/>
          <w:szCs w:val="24"/>
        </w:rPr>
        <w:t>x</w:t>
      </w:r>
    </w:p>
    <w:p w:rsidR="00E0198B" w:rsidRDefault="00E0198B" w:rsidP="00E0198B">
      <w:pPr>
        <w:pStyle w:val="Listenabsatz"/>
        <w:tabs>
          <w:tab w:val="left" w:pos="975"/>
        </w:tabs>
        <w:rPr>
          <w:rFonts w:cstheme="minorHAnsi"/>
          <w:sz w:val="24"/>
          <w:szCs w:val="24"/>
        </w:rPr>
      </w:pPr>
      <w:r>
        <w:rPr>
          <w:rFonts w:cstheme="minorHAnsi"/>
          <w:sz w:val="24"/>
          <w:szCs w:val="24"/>
        </w:rPr>
        <w:t xml:space="preserve">Der Verhaltenskodex dient der Klarheit über Regeln und Gepflogenheiten in unserem </w:t>
      </w:r>
      <w:r w:rsidR="008568CB">
        <w:rPr>
          <w:rFonts w:cstheme="minorHAnsi"/>
          <w:sz w:val="24"/>
          <w:szCs w:val="24"/>
        </w:rPr>
        <w:t>H</w:t>
      </w:r>
      <w:r>
        <w:rPr>
          <w:rFonts w:cstheme="minorHAnsi"/>
          <w:sz w:val="24"/>
          <w:szCs w:val="24"/>
        </w:rPr>
        <w:t xml:space="preserve">aus. Er bezieht sich auf die Sicherheit und dem Wohl unserer Kinder, Eltern, Familienangehörigen und auf das </w:t>
      </w:r>
      <w:r w:rsidR="008568CB">
        <w:rPr>
          <w:rFonts w:cstheme="minorHAnsi"/>
          <w:sz w:val="24"/>
          <w:szCs w:val="24"/>
        </w:rPr>
        <w:t>pädagogische Personal.</w:t>
      </w:r>
    </w:p>
    <w:p w:rsidR="008568CB" w:rsidRPr="00E0198B" w:rsidRDefault="008568CB" w:rsidP="00E0198B">
      <w:pPr>
        <w:pStyle w:val="Listenabsatz"/>
        <w:tabs>
          <w:tab w:val="left" w:pos="975"/>
        </w:tabs>
        <w:rPr>
          <w:rFonts w:cstheme="minorHAnsi"/>
          <w:sz w:val="24"/>
          <w:szCs w:val="24"/>
        </w:rPr>
      </w:pPr>
    </w:p>
    <w:p w:rsidR="00B61FE0" w:rsidRDefault="00B61FE0" w:rsidP="00B61FE0">
      <w:pPr>
        <w:pStyle w:val="Listenabsatz"/>
        <w:tabs>
          <w:tab w:val="left" w:pos="975"/>
        </w:tabs>
        <w:rPr>
          <w:rFonts w:cstheme="minorHAnsi"/>
          <w:b/>
          <w:i/>
          <w:sz w:val="24"/>
          <w:szCs w:val="24"/>
        </w:rPr>
      </w:pPr>
      <w:r w:rsidRPr="001048C1">
        <w:rPr>
          <w:rFonts w:cstheme="minorHAnsi"/>
          <w:b/>
          <w:i/>
          <w:sz w:val="24"/>
          <w:szCs w:val="24"/>
        </w:rPr>
        <w:t>Kommunikation</w:t>
      </w:r>
    </w:p>
    <w:p w:rsidR="008568CB" w:rsidRDefault="008568CB" w:rsidP="008568CB">
      <w:pPr>
        <w:pStyle w:val="Listenabsatz"/>
        <w:numPr>
          <w:ilvl w:val="0"/>
          <w:numId w:val="20"/>
        </w:numPr>
        <w:tabs>
          <w:tab w:val="left" w:pos="975"/>
        </w:tabs>
        <w:rPr>
          <w:rFonts w:cstheme="minorHAnsi"/>
          <w:sz w:val="24"/>
          <w:szCs w:val="24"/>
        </w:rPr>
      </w:pPr>
      <w:r>
        <w:rPr>
          <w:rFonts w:cstheme="minorHAnsi"/>
          <w:sz w:val="24"/>
          <w:szCs w:val="24"/>
        </w:rPr>
        <w:t>Wi</w:t>
      </w:r>
      <w:r w:rsidR="007E72BD">
        <w:rPr>
          <w:rFonts w:cstheme="minorHAnsi"/>
          <w:sz w:val="24"/>
          <w:szCs w:val="24"/>
        </w:rPr>
        <w:t>r</w:t>
      </w:r>
      <w:r>
        <w:rPr>
          <w:rFonts w:cstheme="minorHAnsi"/>
          <w:sz w:val="24"/>
          <w:szCs w:val="24"/>
        </w:rPr>
        <w:t xml:space="preserve"> achten darauf, dass weder Kinder noch Erwachsene sexistische oder in anderer Form abwertende Bemerkungen tätigen.</w:t>
      </w:r>
    </w:p>
    <w:p w:rsidR="008568CB" w:rsidRDefault="008568CB" w:rsidP="008568CB">
      <w:pPr>
        <w:pStyle w:val="Listenabsatz"/>
        <w:numPr>
          <w:ilvl w:val="0"/>
          <w:numId w:val="20"/>
        </w:numPr>
        <w:tabs>
          <w:tab w:val="left" w:pos="975"/>
        </w:tabs>
        <w:rPr>
          <w:rFonts w:cstheme="minorHAnsi"/>
          <w:sz w:val="24"/>
          <w:szCs w:val="24"/>
        </w:rPr>
      </w:pPr>
      <w:r>
        <w:rPr>
          <w:rFonts w:cstheme="minorHAnsi"/>
          <w:sz w:val="24"/>
          <w:szCs w:val="24"/>
        </w:rPr>
        <w:t>Wir legen großen Wert auf einen natürlichen und einfühlenden Umgang mit den Kindern</w:t>
      </w:r>
      <w:r w:rsidR="00C06481">
        <w:rPr>
          <w:rFonts w:cstheme="minorHAnsi"/>
          <w:sz w:val="24"/>
          <w:szCs w:val="24"/>
        </w:rPr>
        <w:t xml:space="preserve"> und unter dem Personal.</w:t>
      </w:r>
    </w:p>
    <w:p w:rsidR="008568CB" w:rsidRDefault="00C06481" w:rsidP="008568CB">
      <w:pPr>
        <w:pStyle w:val="Listenabsatz"/>
        <w:numPr>
          <w:ilvl w:val="0"/>
          <w:numId w:val="20"/>
        </w:numPr>
        <w:tabs>
          <w:tab w:val="left" w:pos="975"/>
        </w:tabs>
        <w:rPr>
          <w:rFonts w:cstheme="minorHAnsi"/>
          <w:sz w:val="24"/>
          <w:szCs w:val="24"/>
        </w:rPr>
      </w:pPr>
      <w:r>
        <w:rPr>
          <w:rFonts w:cstheme="minorHAnsi"/>
          <w:sz w:val="24"/>
          <w:szCs w:val="24"/>
        </w:rPr>
        <w:t>Aktives Zuhören und sprachliche Begleitung wird vor der Berührung bevorzugt.</w:t>
      </w:r>
    </w:p>
    <w:p w:rsidR="00C06481" w:rsidRDefault="00C06481" w:rsidP="008568CB">
      <w:pPr>
        <w:pStyle w:val="Listenabsatz"/>
        <w:numPr>
          <w:ilvl w:val="0"/>
          <w:numId w:val="20"/>
        </w:numPr>
        <w:tabs>
          <w:tab w:val="left" w:pos="975"/>
        </w:tabs>
        <w:rPr>
          <w:rFonts w:cstheme="minorHAnsi"/>
          <w:sz w:val="24"/>
          <w:szCs w:val="24"/>
        </w:rPr>
      </w:pPr>
      <w:r>
        <w:rPr>
          <w:rFonts w:cstheme="minorHAnsi"/>
          <w:sz w:val="24"/>
          <w:szCs w:val="24"/>
        </w:rPr>
        <w:t>Kosenamen wie Mausi, Schatzi etc. werden nicht verwendet.</w:t>
      </w:r>
    </w:p>
    <w:p w:rsidR="00C06481" w:rsidRPr="008568CB" w:rsidRDefault="00C06481" w:rsidP="008568CB">
      <w:pPr>
        <w:pStyle w:val="Listenabsatz"/>
        <w:numPr>
          <w:ilvl w:val="0"/>
          <w:numId w:val="20"/>
        </w:numPr>
        <w:tabs>
          <w:tab w:val="left" w:pos="975"/>
        </w:tabs>
        <w:rPr>
          <w:rFonts w:cstheme="minorHAnsi"/>
          <w:sz w:val="24"/>
          <w:szCs w:val="24"/>
        </w:rPr>
      </w:pPr>
      <w:r>
        <w:rPr>
          <w:rFonts w:cstheme="minorHAnsi"/>
          <w:sz w:val="24"/>
          <w:szCs w:val="24"/>
        </w:rPr>
        <w:t>Es ist nicht Aufgabe des pädagogischen Personals die Kinder aufzuklären. Sollten die Kinder konkrete Fragen stellen werden diese altersgerecht beantwortet und die Eltern informiert.</w:t>
      </w:r>
    </w:p>
    <w:p w:rsidR="00B61FE0" w:rsidRDefault="00B61FE0" w:rsidP="00B61FE0">
      <w:pPr>
        <w:pStyle w:val="Listenabsatz"/>
        <w:tabs>
          <w:tab w:val="left" w:pos="975"/>
        </w:tabs>
        <w:rPr>
          <w:rFonts w:cstheme="minorHAnsi"/>
          <w:b/>
          <w:i/>
          <w:sz w:val="24"/>
          <w:szCs w:val="24"/>
        </w:rPr>
      </w:pPr>
      <w:r w:rsidRPr="001048C1">
        <w:rPr>
          <w:rFonts w:cstheme="minorHAnsi"/>
          <w:b/>
          <w:i/>
          <w:sz w:val="24"/>
          <w:szCs w:val="24"/>
        </w:rPr>
        <w:t>Betreuungssituation</w:t>
      </w:r>
    </w:p>
    <w:p w:rsidR="00C06481" w:rsidRDefault="00C06481" w:rsidP="00C06481">
      <w:pPr>
        <w:pStyle w:val="Listenabsatz"/>
        <w:numPr>
          <w:ilvl w:val="0"/>
          <w:numId w:val="20"/>
        </w:numPr>
        <w:tabs>
          <w:tab w:val="left" w:pos="975"/>
        </w:tabs>
        <w:rPr>
          <w:rFonts w:cstheme="minorHAnsi"/>
          <w:sz w:val="24"/>
          <w:szCs w:val="24"/>
        </w:rPr>
      </w:pPr>
      <w:r>
        <w:rPr>
          <w:rFonts w:cstheme="minorHAnsi"/>
          <w:sz w:val="24"/>
          <w:szCs w:val="24"/>
        </w:rPr>
        <w:t>Jegliche Form von Gewalt</w:t>
      </w:r>
      <w:r w:rsidR="00E95C81">
        <w:rPr>
          <w:rFonts w:cstheme="minorHAnsi"/>
          <w:sz w:val="24"/>
          <w:szCs w:val="24"/>
        </w:rPr>
        <w:t xml:space="preserve"> (physische und psychische)</w:t>
      </w:r>
      <w:r>
        <w:rPr>
          <w:rFonts w:cstheme="minorHAnsi"/>
          <w:sz w:val="24"/>
          <w:szCs w:val="24"/>
        </w:rPr>
        <w:t xml:space="preserve"> wir</w:t>
      </w:r>
      <w:r w:rsidR="006F1FBB">
        <w:rPr>
          <w:rFonts w:cstheme="minorHAnsi"/>
          <w:sz w:val="24"/>
          <w:szCs w:val="24"/>
        </w:rPr>
        <w:t>d</w:t>
      </w:r>
      <w:r>
        <w:rPr>
          <w:rFonts w:cstheme="minorHAnsi"/>
          <w:sz w:val="24"/>
          <w:szCs w:val="24"/>
        </w:rPr>
        <w:t xml:space="preserve"> bei uns im Hause</w:t>
      </w:r>
      <w:r w:rsidR="000B5971">
        <w:rPr>
          <w:rFonts w:cstheme="minorHAnsi"/>
          <w:sz w:val="24"/>
          <w:szCs w:val="24"/>
        </w:rPr>
        <w:t xml:space="preserve"> auf keinen Fall</w:t>
      </w:r>
      <w:r>
        <w:rPr>
          <w:rFonts w:cstheme="minorHAnsi"/>
          <w:sz w:val="24"/>
          <w:szCs w:val="24"/>
        </w:rPr>
        <w:t xml:space="preserve"> toleriert.</w:t>
      </w:r>
    </w:p>
    <w:p w:rsidR="00C06481" w:rsidRDefault="00C06481" w:rsidP="00C06481">
      <w:pPr>
        <w:pStyle w:val="Listenabsatz"/>
        <w:numPr>
          <w:ilvl w:val="0"/>
          <w:numId w:val="20"/>
        </w:numPr>
        <w:tabs>
          <w:tab w:val="left" w:pos="975"/>
        </w:tabs>
        <w:rPr>
          <w:rFonts w:cstheme="minorHAnsi"/>
          <w:sz w:val="24"/>
          <w:szCs w:val="24"/>
        </w:rPr>
      </w:pPr>
      <w:r>
        <w:rPr>
          <w:rFonts w:cstheme="minorHAnsi"/>
          <w:sz w:val="24"/>
          <w:szCs w:val="24"/>
        </w:rPr>
        <w:t>Das Personal des Kindergartens ist zum Schutz und Wohlergehen der ihnen anvertrauten Kinder verpflichtet.</w:t>
      </w:r>
    </w:p>
    <w:p w:rsidR="00C06481" w:rsidRDefault="00F94B69" w:rsidP="00C06481">
      <w:pPr>
        <w:pStyle w:val="Listenabsatz"/>
        <w:numPr>
          <w:ilvl w:val="0"/>
          <w:numId w:val="20"/>
        </w:numPr>
        <w:tabs>
          <w:tab w:val="left" w:pos="975"/>
        </w:tabs>
        <w:rPr>
          <w:rFonts w:cstheme="minorHAnsi"/>
          <w:sz w:val="24"/>
          <w:szCs w:val="24"/>
        </w:rPr>
      </w:pPr>
      <w:r>
        <w:rPr>
          <w:rFonts w:cstheme="minorHAnsi"/>
          <w:sz w:val="24"/>
          <w:szCs w:val="24"/>
        </w:rPr>
        <w:t>Die nötige Distanz zu den Kindern wird vom Personal bewahrt und die Grenzen der Kinder werden nicht überschritten.</w:t>
      </w:r>
    </w:p>
    <w:p w:rsidR="00F94B69" w:rsidRDefault="00F94B69" w:rsidP="00C06481">
      <w:pPr>
        <w:pStyle w:val="Listenabsatz"/>
        <w:numPr>
          <w:ilvl w:val="0"/>
          <w:numId w:val="20"/>
        </w:numPr>
        <w:tabs>
          <w:tab w:val="left" w:pos="975"/>
        </w:tabs>
        <w:rPr>
          <w:rFonts w:cstheme="minorHAnsi"/>
          <w:sz w:val="24"/>
          <w:szCs w:val="24"/>
        </w:rPr>
      </w:pPr>
      <w:r>
        <w:rPr>
          <w:rFonts w:cstheme="minorHAnsi"/>
          <w:sz w:val="24"/>
          <w:szCs w:val="24"/>
        </w:rPr>
        <w:t>Auf Wunsch der Kinder werden dies verbal oder non- verbal getröstet, selbstverständlich nur solange dies die Kinder möchten.</w:t>
      </w:r>
    </w:p>
    <w:p w:rsidR="00F94B69" w:rsidRDefault="00F94B69" w:rsidP="00C06481">
      <w:pPr>
        <w:pStyle w:val="Listenabsatz"/>
        <w:numPr>
          <w:ilvl w:val="0"/>
          <w:numId w:val="20"/>
        </w:numPr>
        <w:tabs>
          <w:tab w:val="left" w:pos="975"/>
        </w:tabs>
        <w:rPr>
          <w:rFonts w:cstheme="minorHAnsi"/>
          <w:sz w:val="24"/>
          <w:szCs w:val="24"/>
        </w:rPr>
      </w:pPr>
      <w:r>
        <w:rPr>
          <w:rFonts w:cstheme="minorHAnsi"/>
          <w:sz w:val="24"/>
          <w:szCs w:val="24"/>
        </w:rPr>
        <w:t>Eigene Grenzen werden akzeptiert und vor den Kindern verbalisiert.</w:t>
      </w:r>
    </w:p>
    <w:p w:rsidR="00F94B69" w:rsidRDefault="00F94B69" w:rsidP="00C06481">
      <w:pPr>
        <w:pStyle w:val="Listenabsatz"/>
        <w:numPr>
          <w:ilvl w:val="0"/>
          <w:numId w:val="20"/>
        </w:numPr>
        <w:tabs>
          <w:tab w:val="left" w:pos="975"/>
        </w:tabs>
        <w:rPr>
          <w:rFonts w:cstheme="minorHAnsi"/>
          <w:sz w:val="24"/>
          <w:szCs w:val="24"/>
        </w:rPr>
      </w:pPr>
      <w:r>
        <w:rPr>
          <w:rFonts w:cstheme="minorHAnsi"/>
          <w:sz w:val="24"/>
          <w:szCs w:val="24"/>
        </w:rPr>
        <w:t>Doktorspiele gehören zur kindlichen Entwicklung. Es wird eingegriffen, wenn ein Machtgefälle oder eine Verletzungsgefahr durch Fremdkörper oder kindlichen Handlungen entsteht. „Hose bleibt an“. Sollte ein Kind in diese Phase kommen werden die Eltern informiert, um einen offenen, natürlichen professionellen Umgang zum Thema zu gewährleisten.</w:t>
      </w:r>
    </w:p>
    <w:p w:rsidR="00F94B69" w:rsidRDefault="00F94B69" w:rsidP="00C06481">
      <w:pPr>
        <w:pStyle w:val="Listenabsatz"/>
        <w:numPr>
          <w:ilvl w:val="0"/>
          <w:numId w:val="20"/>
        </w:numPr>
        <w:tabs>
          <w:tab w:val="left" w:pos="975"/>
        </w:tabs>
        <w:rPr>
          <w:rFonts w:cstheme="minorHAnsi"/>
          <w:sz w:val="24"/>
          <w:szCs w:val="24"/>
        </w:rPr>
      </w:pPr>
      <w:r>
        <w:rPr>
          <w:rFonts w:cstheme="minorHAnsi"/>
          <w:sz w:val="24"/>
          <w:szCs w:val="24"/>
        </w:rPr>
        <w:lastRenderedPageBreak/>
        <w:t>Wenn im Sommer geplanscht wird tragen alle Kinder Badebekleidung.</w:t>
      </w:r>
      <w:r w:rsidR="007E72BD">
        <w:rPr>
          <w:rFonts w:cstheme="minorHAnsi"/>
          <w:sz w:val="24"/>
          <w:szCs w:val="24"/>
        </w:rPr>
        <w:t xml:space="preserve"> Die Kinder ziehen sich getrennt um. </w:t>
      </w:r>
    </w:p>
    <w:p w:rsidR="00FC61FC" w:rsidRDefault="00FC61FC" w:rsidP="00C06481">
      <w:pPr>
        <w:pStyle w:val="Listenabsatz"/>
        <w:numPr>
          <w:ilvl w:val="0"/>
          <w:numId w:val="20"/>
        </w:numPr>
        <w:tabs>
          <w:tab w:val="left" w:pos="975"/>
        </w:tabs>
        <w:rPr>
          <w:rFonts w:cstheme="minorHAnsi"/>
          <w:sz w:val="24"/>
          <w:szCs w:val="24"/>
        </w:rPr>
      </w:pPr>
      <w:r>
        <w:rPr>
          <w:rFonts w:cstheme="minorHAnsi"/>
          <w:sz w:val="24"/>
          <w:szCs w:val="24"/>
        </w:rPr>
        <w:t>Erhalten die Mitarbeiter Kenntnis von Übergriffen oder unangemessenem Verhalten gegenüber oder zwischen Kindern, werden diese an die Leitung weitergegeben.</w:t>
      </w:r>
    </w:p>
    <w:p w:rsidR="00E16B3C" w:rsidRPr="00C06481" w:rsidRDefault="00E16B3C" w:rsidP="00C06481">
      <w:pPr>
        <w:pStyle w:val="Listenabsatz"/>
        <w:numPr>
          <w:ilvl w:val="0"/>
          <w:numId w:val="20"/>
        </w:numPr>
        <w:tabs>
          <w:tab w:val="left" w:pos="975"/>
        </w:tabs>
        <w:rPr>
          <w:rFonts w:cstheme="minorHAnsi"/>
          <w:sz w:val="24"/>
          <w:szCs w:val="24"/>
        </w:rPr>
      </w:pPr>
      <w:r>
        <w:rPr>
          <w:rFonts w:cstheme="minorHAnsi"/>
          <w:sz w:val="24"/>
          <w:szCs w:val="24"/>
        </w:rPr>
        <w:t>Bei der Abholung der Kinder achtet das Personal darauf, dass die abholberechtigten Personen auch in der Lage sind die Kinder nach Hause zu bringen (Alkohol- oder Drogeneinfluss). Hat das Gruppenpersonal Zweifel holt es sich Rat / Unterstützung bei den anderen Gruppe</w:t>
      </w:r>
      <w:r w:rsidR="00186FEC">
        <w:rPr>
          <w:rFonts w:cstheme="minorHAnsi"/>
          <w:sz w:val="24"/>
          <w:szCs w:val="24"/>
        </w:rPr>
        <w:t>n oder bei den</w:t>
      </w:r>
      <w:r>
        <w:rPr>
          <w:rFonts w:cstheme="minorHAnsi"/>
          <w:sz w:val="24"/>
          <w:szCs w:val="24"/>
        </w:rPr>
        <w:t xml:space="preserve"> Leitungen. Die abholende Person wir</w:t>
      </w:r>
      <w:r w:rsidR="00186FEC">
        <w:rPr>
          <w:rFonts w:cstheme="minorHAnsi"/>
          <w:sz w:val="24"/>
          <w:szCs w:val="24"/>
        </w:rPr>
        <w:t>d</w:t>
      </w:r>
      <w:r>
        <w:rPr>
          <w:rFonts w:cstheme="minorHAnsi"/>
          <w:sz w:val="24"/>
          <w:szCs w:val="24"/>
        </w:rPr>
        <w:t xml:space="preserve"> gebeten, dass jemand anderer zum Abholen kommt. Gegebenenfalls wird die Polizei informiert.</w:t>
      </w:r>
    </w:p>
    <w:p w:rsidR="00B61FE0" w:rsidRPr="001048C1" w:rsidRDefault="001048C1" w:rsidP="00B61FE0">
      <w:pPr>
        <w:pStyle w:val="Listenabsatz"/>
        <w:tabs>
          <w:tab w:val="left" w:pos="975"/>
        </w:tabs>
        <w:rPr>
          <w:rFonts w:cstheme="minorHAnsi"/>
          <w:b/>
          <w:i/>
          <w:sz w:val="24"/>
          <w:szCs w:val="24"/>
        </w:rPr>
      </w:pPr>
      <w:r w:rsidRPr="001048C1">
        <w:rPr>
          <w:rFonts w:cstheme="minorHAnsi"/>
          <w:b/>
          <w:i/>
          <w:sz w:val="24"/>
          <w:szCs w:val="24"/>
        </w:rPr>
        <w:t>Toilettengänge/ Wickeln</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Wir begleiten das Kind zum WC nur, wenn es Hilfe benötigt und das pädagogische Personal dazu auffordert.</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Wenn möglich entscheidet das Kind selbst, von welcher pädagogischen Fachkraft es gewickelt werden möchte.</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Kinder, die feinmotorisch in der Lage sind, werden dazu ermutigt, sich eigenständigen den Po zu putzen.</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 xml:space="preserve">PraktikantInnen, deren Praktikum nur eine </w:t>
      </w:r>
      <w:r w:rsidR="00186FEC">
        <w:rPr>
          <w:rFonts w:cstheme="minorHAnsi"/>
          <w:sz w:val="24"/>
          <w:szCs w:val="24"/>
        </w:rPr>
        <w:t>kurze</w:t>
      </w:r>
      <w:r>
        <w:rPr>
          <w:rFonts w:cstheme="minorHAnsi"/>
          <w:sz w:val="24"/>
          <w:szCs w:val="24"/>
        </w:rPr>
        <w:t xml:space="preserve"> Zeit dauert, ist grundsätzlich das Begleiten auf die Toilette und das Wickeln untersagt.</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Die Intimsphäre der Kinder wird respektiert.</w:t>
      </w:r>
    </w:p>
    <w:p w:rsidR="001048C1" w:rsidRDefault="001048C1" w:rsidP="00B61FE0">
      <w:pPr>
        <w:pStyle w:val="Listenabsatz"/>
        <w:tabs>
          <w:tab w:val="left" w:pos="975"/>
        </w:tabs>
        <w:rPr>
          <w:rFonts w:cstheme="minorHAnsi"/>
          <w:b/>
          <w:i/>
          <w:sz w:val="24"/>
          <w:szCs w:val="24"/>
        </w:rPr>
      </w:pPr>
      <w:r w:rsidRPr="001048C1">
        <w:rPr>
          <w:rFonts w:cstheme="minorHAnsi"/>
          <w:b/>
          <w:i/>
          <w:sz w:val="24"/>
          <w:szCs w:val="24"/>
        </w:rPr>
        <w:t>Ausruhen/ Schlafen</w:t>
      </w:r>
    </w:p>
    <w:p w:rsidR="004D6771" w:rsidRDefault="007E72BD" w:rsidP="007E72BD">
      <w:pPr>
        <w:pStyle w:val="Listenabsatz"/>
        <w:numPr>
          <w:ilvl w:val="0"/>
          <w:numId w:val="20"/>
        </w:numPr>
        <w:tabs>
          <w:tab w:val="left" w:pos="975"/>
        </w:tabs>
        <w:rPr>
          <w:rFonts w:cstheme="minorHAnsi"/>
          <w:sz w:val="24"/>
          <w:szCs w:val="24"/>
        </w:rPr>
      </w:pPr>
      <w:r>
        <w:rPr>
          <w:rFonts w:cstheme="minorHAnsi"/>
          <w:sz w:val="24"/>
          <w:szCs w:val="24"/>
        </w:rPr>
        <w:t xml:space="preserve">Die Aufsicht bei der Schlafens- oder Ruhezeit hat das jeweilige Gruppenpersonal. Vertretungen übernehmen keine </w:t>
      </w:r>
      <w:r w:rsidR="00883C28">
        <w:rPr>
          <w:rFonts w:cstheme="minorHAnsi"/>
          <w:sz w:val="24"/>
          <w:szCs w:val="24"/>
        </w:rPr>
        <w:t>Schlafens- oder Ruhezeit.</w:t>
      </w:r>
      <w:r w:rsidR="00404778">
        <w:rPr>
          <w:rFonts w:cstheme="minorHAnsi"/>
          <w:sz w:val="24"/>
          <w:szCs w:val="24"/>
        </w:rPr>
        <w:t xml:space="preserve"> Im Notfall kann die Ruhezeit von Personal der anderen Gruppe, die auch bei Ausfällen einspringt, übernommen werden. </w:t>
      </w:r>
      <w:r w:rsidR="00883C28">
        <w:rPr>
          <w:rFonts w:cstheme="minorHAnsi"/>
          <w:sz w:val="24"/>
          <w:szCs w:val="24"/>
        </w:rPr>
        <w:t xml:space="preserve"> </w:t>
      </w:r>
      <w:r w:rsidR="00ED312F">
        <w:rPr>
          <w:rFonts w:cstheme="minorHAnsi"/>
          <w:sz w:val="24"/>
          <w:szCs w:val="24"/>
        </w:rPr>
        <w:t>Es befindet sich immer eine Aufsichtsperson im Raum.</w:t>
      </w:r>
    </w:p>
    <w:p w:rsidR="00883C28" w:rsidRDefault="00883C28" w:rsidP="00ED312F">
      <w:pPr>
        <w:pStyle w:val="Listenabsatz"/>
        <w:numPr>
          <w:ilvl w:val="0"/>
          <w:numId w:val="20"/>
        </w:numPr>
        <w:tabs>
          <w:tab w:val="left" w:pos="975"/>
        </w:tabs>
        <w:rPr>
          <w:rFonts w:cstheme="minorHAnsi"/>
          <w:sz w:val="24"/>
          <w:szCs w:val="24"/>
        </w:rPr>
      </w:pPr>
      <w:r>
        <w:rPr>
          <w:rFonts w:cstheme="minorHAnsi"/>
          <w:sz w:val="24"/>
          <w:szCs w:val="24"/>
        </w:rPr>
        <w:t xml:space="preserve">Auf Wunsch der Kinder können diese den Pullover oder die Hose zum Schlafen ausziehen. Wir </w:t>
      </w:r>
      <w:r w:rsidR="00ED312F">
        <w:rPr>
          <w:rFonts w:cstheme="minorHAnsi"/>
          <w:sz w:val="24"/>
          <w:szCs w:val="24"/>
        </w:rPr>
        <w:t xml:space="preserve">respektieren </w:t>
      </w:r>
      <w:r>
        <w:rPr>
          <w:rFonts w:cstheme="minorHAnsi"/>
          <w:sz w:val="24"/>
          <w:szCs w:val="24"/>
        </w:rPr>
        <w:t>die Intimsphäre</w:t>
      </w:r>
      <w:r w:rsidR="00ED312F">
        <w:rPr>
          <w:rFonts w:cstheme="minorHAnsi"/>
          <w:sz w:val="24"/>
          <w:szCs w:val="24"/>
        </w:rPr>
        <w:t xml:space="preserve"> der Kinder.</w:t>
      </w:r>
    </w:p>
    <w:p w:rsidR="009267BF" w:rsidRPr="00ED312F" w:rsidRDefault="009267BF" w:rsidP="00ED312F">
      <w:pPr>
        <w:pStyle w:val="Listenabsatz"/>
        <w:numPr>
          <w:ilvl w:val="0"/>
          <w:numId w:val="20"/>
        </w:numPr>
        <w:tabs>
          <w:tab w:val="left" w:pos="975"/>
        </w:tabs>
        <w:rPr>
          <w:rFonts w:cstheme="minorHAnsi"/>
          <w:sz w:val="24"/>
          <w:szCs w:val="24"/>
        </w:rPr>
      </w:pPr>
      <w:r>
        <w:rPr>
          <w:rFonts w:cstheme="minorHAnsi"/>
          <w:sz w:val="24"/>
          <w:szCs w:val="24"/>
        </w:rPr>
        <w:t xml:space="preserve">Das Kindergartenpersonal legt sich nicht zu den Kindern ins Bett. </w:t>
      </w:r>
    </w:p>
    <w:p w:rsidR="001048C1" w:rsidRDefault="001048C1" w:rsidP="00B61FE0">
      <w:pPr>
        <w:pStyle w:val="Listenabsatz"/>
        <w:tabs>
          <w:tab w:val="left" w:pos="975"/>
        </w:tabs>
        <w:rPr>
          <w:rFonts w:cstheme="minorHAnsi"/>
          <w:b/>
          <w:i/>
          <w:sz w:val="24"/>
          <w:szCs w:val="24"/>
        </w:rPr>
      </w:pPr>
      <w:r w:rsidRPr="001048C1">
        <w:rPr>
          <w:rFonts w:cstheme="minorHAnsi"/>
          <w:b/>
          <w:i/>
          <w:sz w:val="24"/>
          <w:szCs w:val="24"/>
        </w:rPr>
        <w:t>Begrifflichkeiten</w:t>
      </w:r>
    </w:p>
    <w:p w:rsidR="001048C1" w:rsidRDefault="001048C1" w:rsidP="00A44CBD">
      <w:pPr>
        <w:pStyle w:val="Listenabsatz"/>
        <w:numPr>
          <w:ilvl w:val="0"/>
          <w:numId w:val="20"/>
        </w:numPr>
        <w:tabs>
          <w:tab w:val="left" w:pos="975"/>
        </w:tabs>
        <w:rPr>
          <w:rFonts w:cstheme="minorHAnsi"/>
          <w:sz w:val="24"/>
          <w:szCs w:val="24"/>
        </w:rPr>
      </w:pPr>
      <w:r>
        <w:rPr>
          <w:rFonts w:cstheme="minorHAnsi"/>
          <w:sz w:val="24"/>
          <w:szCs w:val="24"/>
        </w:rPr>
        <w:t>Wir verwenden für die Benennung von Geschlechtsteilen stets die korrekte Bezeichnung, z.B. Penis oder Vagina</w:t>
      </w:r>
    </w:p>
    <w:p w:rsidR="001048C1" w:rsidRPr="009267BF" w:rsidRDefault="001048C1" w:rsidP="009267BF">
      <w:pPr>
        <w:pStyle w:val="Listenabsatz"/>
        <w:numPr>
          <w:ilvl w:val="0"/>
          <w:numId w:val="20"/>
        </w:numPr>
        <w:tabs>
          <w:tab w:val="left" w:pos="975"/>
        </w:tabs>
        <w:rPr>
          <w:rFonts w:cstheme="minorHAnsi"/>
          <w:sz w:val="24"/>
          <w:szCs w:val="24"/>
        </w:rPr>
      </w:pPr>
      <w:r>
        <w:rPr>
          <w:rFonts w:cstheme="minorHAnsi"/>
          <w:sz w:val="24"/>
          <w:szCs w:val="24"/>
        </w:rPr>
        <w:t>Verniedlichungen werden vermieden.</w:t>
      </w:r>
    </w:p>
    <w:p w:rsidR="001048C1" w:rsidRDefault="001048C1" w:rsidP="00B61FE0">
      <w:pPr>
        <w:pStyle w:val="Listenabsatz"/>
        <w:tabs>
          <w:tab w:val="left" w:pos="975"/>
        </w:tabs>
        <w:rPr>
          <w:rFonts w:cstheme="minorHAnsi"/>
          <w:b/>
          <w:i/>
          <w:sz w:val="24"/>
          <w:szCs w:val="24"/>
        </w:rPr>
      </w:pPr>
      <w:r w:rsidRPr="001048C1">
        <w:rPr>
          <w:rFonts w:cstheme="minorHAnsi"/>
          <w:b/>
          <w:i/>
          <w:sz w:val="24"/>
          <w:szCs w:val="24"/>
        </w:rPr>
        <w:t>Fotos</w:t>
      </w:r>
    </w:p>
    <w:p w:rsidR="00B41F41" w:rsidRPr="009267BF" w:rsidRDefault="001048C1" w:rsidP="009267BF">
      <w:pPr>
        <w:pStyle w:val="Listenabsatz"/>
        <w:numPr>
          <w:ilvl w:val="0"/>
          <w:numId w:val="20"/>
        </w:numPr>
        <w:tabs>
          <w:tab w:val="left" w:pos="975"/>
        </w:tabs>
        <w:rPr>
          <w:rFonts w:cstheme="minorHAnsi"/>
          <w:sz w:val="24"/>
          <w:szCs w:val="24"/>
        </w:rPr>
      </w:pPr>
      <w:r>
        <w:rPr>
          <w:rFonts w:cstheme="minorHAnsi"/>
          <w:sz w:val="24"/>
          <w:szCs w:val="24"/>
        </w:rPr>
        <w:t>Das Fotografieren der Kinder ist ausschließlich mit kindergarteneigenen Medien zum Zwecke der Dokumentation und zur Fotobestel</w:t>
      </w:r>
      <w:r w:rsidR="00F950CA">
        <w:rPr>
          <w:rFonts w:cstheme="minorHAnsi"/>
          <w:sz w:val="24"/>
          <w:szCs w:val="24"/>
        </w:rPr>
        <w:t>lung gestattet. Hierfür geben</w:t>
      </w:r>
      <w:r w:rsidR="00A44CBD">
        <w:rPr>
          <w:rFonts w:cstheme="minorHAnsi"/>
          <w:sz w:val="24"/>
          <w:szCs w:val="24"/>
        </w:rPr>
        <w:t xml:space="preserve"> </w:t>
      </w:r>
      <w:r w:rsidR="00F950CA">
        <w:rPr>
          <w:rFonts w:cstheme="minorHAnsi"/>
          <w:sz w:val="24"/>
          <w:szCs w:val="24"/>
        </w:rPr>
        <w:t>die Eltern ihr Einverständnis.</w:t>
      </w:r>
    </w:p>
    <w:p w:rsidR="001048C1" w:rsidRDefault="001048C1" w:rsidP="00B61FE0">
      <w:pPr>
        <w:pStyle w:val="Listenabsatz"/>
        <w:tabs>
          <w:tab w:val="left" w:pos="975"/>
        </w:tabs>
        <w:rPr>
          <w:rFonts w:cstheme="minorHAnsi"/>
          <w:b/>
          <w:i/>
          <w:sz w:val="24"/>
          <w:szCs w:val="24"/>
        </w:rPr>
      </w:pPr>
      <w:r w:rsidRPr="001048C1">
        <w:rPr>
          <w:rFonts w:cstheme="minorHAnsi"/>
          <w:b/>
          <w:i/>
          <w:sz w:val="24"/>
          <w:szCs w:val="24"/>
        </w:rPr>
        <w:t>Datenschutz</w:t>
      </w:r>
    </w:p>
    <w:p w:rsidR="00F950CA" w:rsidRDefault="00F950CA" w:rsidP="00A44CBD">
      <w:pPr>
        <w:pStyle w:val="Listenabsatz"/>
        <w:numPr>
          <w:ilvl w:val="0"/>
          <w:numId w:val="20"/>
        </w:numPr>
        <w:tabs>
          <w:tab w:val="left" w:pos="975"/>
        </w:tabs>
        <w:rPr>
          <w:rFonts w:cstheme="minorHAnsi"/>
          <w:sz w:val="24"/>
          <w:szCs w:val="24"/>
        </w:rPr>
      </w:pPr>
      <w:r>
        <w:rPr>
          <w:rFonts w:cstheme="minorHAnsi"/>
          <w:sz w:val="24"/>
          <w:szCs w:val="24"/>
        </w:rPr>
        <w:t xml:space="preserve">Verletzung von Datenschutz oder Schweigepflicht wird nicht toleriert. Im Aufnahmeantrag stellt der Träger durch ein Formular sicher, dass Daten nicht an Dritte weitergegeben werden dürfen. </w:t>
      </w:r>
    </w:p>
    <w:p w:rsidR="00F950CA" w:rsidRDefault="00F950CA" w:rsidP="00A44CBD">
      <w:pPr>
        <w:pStyle w:val="Listenabsatz"/>
        <w:numPr>
          <w:ilvl w:val="0"/>
          <w:numId w:val="20"/>
        </w:numPr>
        <w:tabs>
          <w:tab w:val="left" w:pos="975"/>
        </w:tabs>
        <w:rPr>
          <w:rFonts w:cstheme="minorHAnsi"/>
          <w:sz w:val="24"/>
          <w:szCs w:val="24"/>
        </w:rPr>
      </w:pPr>
      <w:r>
        <w:rPr>
          <w:rFonts w:cstheme="minorHAnsi"/>
          <w:sz w:val="24"/>
          <w:szCs w:val="24"/>
        </w:rPr>
        <w:t xml:space="preserve">Das pädagogische Personal unterliegt der Schweigepflicht und darf ebenfalls keine persönlichen </w:t>
      </w:r>
      <w:r w:rsidR="004D6771">
        <w:rPr>
          <w:rFonts w:cstheme="minorHAnsi"/>
          <w:sz w:val="24"/>
          <w:szCs w:val="24"/>
        </w:rPr>
        <w:t>D</w:t>
      </w:r>
      <w:r>
        <w:rPr>
          <w:rFonts w:cstheme="minorHAnsi"/>
          <w:sz w:val="24"/>
          <w:szCs w:val="24"/>
        </w:rPr>
        <w:t>aten der Familien an Dritte weitergeben.</w:t>
      </w:r>
    </w:p>
    <w:p w:rsidR="00F950CA" w:rsidRDefault="00F950CA" w:rsidP="00A44CBD">
      <w:pPr>
        <w:pStyle w:val="Listenabsatz"/>
        <w:numPr>
          <w:ilvl w:val="0"/>
          <w:numId w:val="20"/>
        </w:numPr>
        <w:tabs>
          <w:tab w:val="left" w:pos="975"/>
        </w:tabs>
        <w:rPr>
          <w:rFonts w:cstheme="minorHAnsi"/>
          <w:sz w:val="24"/>
          <w:szCs w:val="24"/>
        </w:rPr>
      </w:pPr>
      <w:r>
        <w:rPr>
          <w:rFonts w:cstheme="minorHAnsi"/>
          <w:sz w:val="24"/>
          <w:szCs w:val="24"/>
        </w:rPr>
        <w:lastRenderedPageBreak/>
        <w:t xml:space="preserve">Bevor </w:t>
      </w:r>
      <w:r w:rsidRPr="00F950CA">
        <w:rPr>
          <w:rFonts w:cstheme="minorHAnsi"/>
          <w:sz w:val="24"/>
          <w:szCs w:val="24"/>
        </w:rPr>
        <w:t>Daten weitergegeben werden bedarf es einer schriftlichen Schweigepflichtsentbindung seitens der Eltern.</w:t>
      </w:r>
    </w:p>
    <w:p w:rsidR="00A44CBD" w:rsidRDefault="00A44CBD" w:rsidP="00A44CBD">
      <w:pPr>
        <w:pStyle w:val="Listenabsatz"/>
        <w:tabs>
          <w:tab w:val="left" w:pos="975"/>
        </w:tabs>
        <w:ind w:left="1080"/>
        <w:rPr>
          <w:rFonts w:cstheme="minorHAnsi"/>
          <w:sz w:val="24"/>
          <w:szCs w:val="24"/>
        </w:rPr>
      </w:pPr>
    </w:p>
    <w:p w:rsidR="00626154" w:rsidRDefault="00626154" w:rsidP="00A44CBD">
      <w:pPr>
        <w:pStyle w:val="Listenabsatz"/>
        <w:tabs>
          <w:tab w:val="left" w:pos="975"/>
        </w:tabs>
        <w:ind w:left="1080"/>
        <w:rPr>
          <w:rFonts w:cstheme="minorHAnsi"/>
          <w:sz w:val="24"/>
          <w:szCs w:val="24"/>
        </w:rPr>
      </w:pPr>
    </w:p>
    <w:p w:rsidR="00626154" w:rsidRDefault="00626154" w:rsidP="00A44CBD">
      <w:pPr>
        <w:pStyle w:val="Listenabsatz"/>
        <w:tabs>
          <w:tab w:val="left" w:pos="975"/>
        </w:tabs>
        <w:ind w:left="1080"/>
        <w:rPr>
          <w:rFonts w:cstheme="minorHAnsi"/>
          <w:sz w:val="24"/>
          <w:szCs w:val="24"/>
        </w:rPr>
      </w:pPr>
    </w:p>
    <w:p w:rsidR="00626154" w:rsidRPr="00A44CBD" w:rsidRDefault="00626154" w:rsidP="00A44CBD">
      <w:pPr>
        <w:pStyle w:val="Listenabsatz"/>
        <w:tabs>
          <w:tab w:val="left" w:pos="975"/>
        </w:tabs>
        <w:ind w:left="1080"/>
        <w:rPr>
          <w:rFonts w:cstheme="minorHAnsi"/>
          <w:sz w:val="24"/>
          <w:szCs w:val="24"/>
        </w:rPr>
      </w:pPr>
    </w:p>
    <w:p w:rsidR="00F950CA" w:rsidRPr="004D6771" w:rsidRDefault="00F950CA" w:rsidP="00F950CA">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Fort- und Weiterbildung</w:t>
      </w:r>
    </w:p>
    <w:p w:rsidR="00F950CA" w:rsidRDefault="00F950CA" w:rsidP="00F950CA">
      <w:pPr>
        <w:pStyle w:val="Listenabsatz"/>
        <w:tabs>
          <w:tab w:val="left" w:pos="975"/>
        </w:tabs>
        <w:rPr>
          <w:rFonts w:cstheme="minorHAnsi"/>
          <w:sz w:val="24"/>
          <w:szCs w:val="24"/>
        </w:rPr>
      </w:pPr>
      <w:r>
        <w:rPr>
          <w:rFonts w:cstheme="minorHAnsi"/>
          <w:sz w:val="24"/>
          <w:szCs w:val="24"/>
        </w:rPr>
        <w:t>Jeder pädagogische Mitarbeiter hat im Kalenderjahr 2 Fortbildungstage zur freien Wahl</w:t>
      </w:r>
      <w:r w:rsidR="00186FEC">
        <w:rPr>
          <w:rFonts w:cstheme="minorHAnsi"/>
          <w:sz w:val="24"/>
          <w:szCs w:val="24"/>
        </w:rPr>
        <w:t>.</w:t>
      </w:r>
      <w:r>
        <w:rPr>
          <w:rFonts w:cstheme="minorHAnsi"/>
          <w:sz w:val="24"/>
          <w:szCs w:val="24"/>
        </w:rPr>
        <w:t xml:space="preserve"> </w:t>
      </w:r>
      <w:r w:rsidR="00186FEC">
        <w:rPr>
          <w:rFonts w:cstheme="minorHAnsi"/>
          <w:sz w:val="24"/>
          <w:szCs w:val="24"/>
        </w:rPr>
        <w:t xml:space="preserve">Eine jährliche </w:t>
      </w:r>
      <w:r>
        <w:rPr>
          <w:rFonts w:cstheme="minorHAnsi"/>
          <w:sz w:val="24"/>
          <w:szCs w:val="24"/>
        </w:rPr>
        <w:t xml:space="preserve">Teamfortbildung </w:t>
      </w:r>
      <w:r w:rsidR="00186FEC">
        <w:rPr>
          <w:rFonts w:cstheme="minorHAnsi"/>
          <w:sz w:val="24"/>
          <w:szCs w:val="24"/>
        </w:rPr>
        <w:t>ist für das gesamte pädagogische Personal in der Einrichtung möglich.</w:t>
      </w:r>
    </w:p>
    <w:p w:rsidR="00263376" w:rsidRDefault="00263376" w:rsidP="00F950CA">
      <w:pPr>
        <w:pStyle w:val="Listenabsatz"/>
        <w:tabs>
          <w:tab w:val="left" w:pos="975"/>
        </w:tabs>
        <w:rPr>
          <w:rFonts w:cstheme="minorHAnsi"/>
          <w:sz w:val="24"/>
          <w:szCs w:val="24"/>
        </w:rPr>
      </w:pPr>
    </w:p>
    <w:p w:rsidR="00F950CA" w:rsidRPr="004D6771" w:rsidRDefault="00263376" w:rsidP="00F950CA">
      <w:pPr>
        <w:pStyle w:val="Listenabsatz"/>
        <w:numPr>
          <w:ilvl w:val="0"/>
          <w:numId w:val="12"/>
        </w:numPr>
        <w:tabs>
          <w:tab w:val="left" w:pos="975"/>
        </w:tabs>
        <w:rPr>
          <w:rFonts w:cstheme="minorHAnsi"/>
          <w:b/>
          <w:i/>
          <w:color w:val="0070C0"/>
          <w:sz w:val="24"/>
          <w:szCs w:val="24"/>
        </w:rPr>
      </w:pPr>
      <w:r w:rsidRPr="004D6771">
        <w:rPr>
          <w:rFonts w:cstheme="minorHAnsi"/>
          <w:b/>
          <w:i/>
          <w:color w:val="0070C0"/>
          <w:sz w:val="24"/>
          <w:szCs w:val="24"/>
        </w:rPr>
        <w:t>Sexualpädagogisches Konzept</w:t>
      </w:r>
    </w:p>
    <w:p w:rsidR="00263376" w:rsidRPr="00E555BE" w:rsidRDefault="00263376" w:rsidP="00263376">
      <w:pPr>
        <w:pStyle w:val="Listenabsatz"/>
        <w:numPr>
          <w:ilvl w:val="0"/>
          <w:numId w:val="16"/>
        </w:numPr>
        <w:tabs>
          <w:tab w:val="left" w:pos="975"/>
        </w:tabs>
        <w:rPr>
          <w:rFonts w:cstheme="minorHAnsi"/>
          <w:b/>
          <w:color w:val="538135" w:themeColor="accent6" w:themeShade="BF"/>
          <w:sz w:val="24"/>
          <w:szCs w:val="24"/>
        </w:rPr>
      </w:pPr>
      <w:r w:rsidRPr="00E555BE">
        <w:rPr>
          <w:rFonts w:cstheme="minorHAnsi"/>
          <w:b/>
          <w:color w:val="538135" w:themeColor="accent6" w:themeShade="BF"/>
          <w:sz w:val="24"/>
          <w:szCs w:val="24"/>
        </w:rPr>
        <w:t>Beschreibung der kindlichen Sexualität</w:t>
      </w:r>
    </w:p>
    <w:p w:rsidR="004D6771" w:rsidRDefault="004D6771" w:rsidP="004D6771">
      <w:pPr>
        <w:pStyle w:val="Listenabsatz"/>
        <w:tabs>
          <w:tab w:val="left" w:pos="975"/>
        </w:tabs>
        <w:ind w:left="1440"/>
        <w:rPr>
          <w:rFonts w:cstheme="minorHAnsi"/>
          <w:sz w:val="24"/>
          <w:szCs w:val="24"/>
        </w:rPr>
      </w:pPr>
      <w:r>
        <w:rPr>
          <w:rFonts w:cstheme="minorHAnsi"/>
          <w:sz w:val="24"/>
          <w:szCs w:val="24"/>
        </w:rPr>
        <w:t>Mit allen Sinnen erkunden die Kinder die Welt um sich herum und dabei beziehen sie den eigenen Körper und andere Kinder spielerisch mit ein.</w:t>
      </w:r>
      <w:r w:rsidR="00E555BE">
        <w:rPr>
          <w:rFonts w:cstheme="minorHAnsi"/>
          <w:sz w:val="24"/>
          <w:szCs w:val="24"/>
        </w:rPr>
        <w:t xml:space="preserve"> Das spielerische Entdecken des eigenen Körpers ist Teil des kindlichen Spieles. Rollenspiele, z.B. Vater- Mutter- Kind, und Körpererkundigungsspiele gehören dazu.</w:t>
      </w:r>
    </w:p>
    <w:p w:rsidR="00263376" w:rsidRPr="00E555BE" w:rsidRDefault="00263376" w:rsidP="00263376">
      <w:pPr>
        <w:pStyle w:val="Listenabsatz"/>
        <w:numPr>
          <w:ilvl w:val="0"/>
          <w:numId w:val="16"/>
        </w:numPr>
        <w:tabs>
          <w:tab w:val="left" w:pos="975"/>
        </w:tabs>
        <w:rPr>
          <w:rFonts w:cstheme="minorHAnsi"/>
          <w:b/>
          <w:color w:val="538135" w:themeColor="accent6" w:themeShade="BF"/>
          <w:sz w:val="24"/>
          <w:szCs w:val="24"/>
        </w:rPr>
      </w:pPr>
      <w:r w:rsidRPr="00E555BE">
        <w:rPr>
          <w:rFonts w:cstheme="minorHAnsi"/>
          <w:b/>
          <w:color w:val="538135" w:themeColor="accent6" w:themeShade="BF"/>
          <w:sz w:val="24"/>
          <w:szCs w:val="24"/>
        </w:rPr>
        <w:t>Verständnis der Sexualerziehung</w:t>
      </w:r>
    </w:p>
    <w:p w:rsidR="00E555BE" w:rsidRDefault="00E555BE" w:rsidP="00E555BE">
      <w:pPr>
        <w:pStyle w:val="Listenabsatz"/>
        <w:tabs>
          <w:tab w:val="left" w:pos="975"/>
        </w:tabs>
        <w:ind w:left="1440"/>
        <w:rPr>
          <w:rFonts w:cstheme="minorHAnsi"/>
          <w:sz w:val="24"/>
          <w:szCs w:val="24"/>
        </w:rPr>
      </w:pPr>
      <w:r>
        <w:rPr>
          <w:rFonts w:cstheme="minorHAnsi"/>
          <w:sz w:val="24"/>
          <w:szCs w:val="24"/>
        </w:rPr>
        <w:t>Die kindlichen Aktivitäten sind in erster Linie darauf ausgerichtet sich wohlzufühlen. Kinder suchen stets Nähe und Geborgenheit zu vertrauten Personen und erwarten von diesen die Sicherheit, dass ihre Bedürfnisse gestillt werden. Rollen- und Erkundungsspiele stellen wichtige Lernerfahrungen für die Kinder dar.</w:t>
      </w:r>
    </w:p>
    <w:p w:rsidR="00263376" w:rsidRPr="000A54A9"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Pädagogische Ziele im Hinblick auf sexuelle Bildung</w:t>
      </w:r>
    </w:p>
    <w:p w:rsidR="00E555BE" w:rsidRDefault="00752445" w:rsidP="00752445">
      <w:pPr>
        <w:pStyle w:val="Listenabsatz"/>
        <w:numPr>
          <w:ilvl w:val="0"/>
          <w:numId w:val="21"/>
        </w:numPr>
        <w:tabs>
          <w:tab w:val="left" w:pos="975"/>
        </w:tabs>
        <w:rPr>
          <w:rFonts w:cstheme="minorHAnsi"/>
          <w:sz w:val="24"/>
          <w:szCs w:val="24"/>
        </w:rPr>
      </w:pPr>
      <w:r>
        <w:rPr>
          <w:rFonts w:cstheme="minorHAnsi"/>
          <w:sz w:val="24"/>
          <w:szCs w:val="24"/>
        </w:rPr>
        <w:t>Die Kinder nehmen ihren eigenen Körper wahr und akzeptieren diesen.</w:t>
      </w:r>
    </w:p>
    <w:p w:rsidR="00752445" w:rsidRDefault="00752445" w:rsidP="00752445">
      <w:pPr>
        <w:pStyle w:val="Listenabsatz"/>
        <w:numPr>
          <w:ilvl w:val="0"/>
          <w:numId w:val="21"/>
        </w:numPr>
        <w:tabs>
          <w:tab w:val="left" w:pos="975"/>
        </w:tabs>
        <w:rPr>
          <w:rFonts w:cstheme="minorHAnsi"/>
          <w:sz w:val="24"/>
          <w:szCs w:val="24"/>
        </w:rPr>
      </w:pPr>
      <w:r>
        <w:rPr>
          <w:rFonts w:cstheme="minorHAnsi"/>
          <w:sz w:val="24"/>
          <w:szCs w:val="24"/>
        </w:rPr>
        <w:t>Der Umgang mit Mädchen und Jungen ist gleichberechtigt</w:t>
      </w:r>
    </w:p>
    <w:p w:rsidR="00752445" w:rsidRDefault="00752445" w:rsidP="00752445">
      <w:pPr>
        <w:pStyle w:val="Listenabsatz"/>
        <w:numPr>
          <w:ilvl w:val="0"/>
          <w:numId w:val="21"/>
        </w:numPr>
        <w:tabs>
          <w:tab w:val="left" w:pos="975"/>
        </w:tabs>
        <w:rPr>
          <w:rFonts w:cstheme="minorHAnsi"/>
          <w:sz w:val="24"/>
          <w:szCs w:val="24"/>
        </w:rPr>
      </w:pPr>
      <w:r>
        <w:rPr>
          <w:rFonts w:cstheme="minorHAnsi"/>
          <w:sz w:val="24"/>
          <w:szCs w:val="24"/>
        </w:rPr>
        <w:t>Ein „Nein“ wird akzeptiert.</w:t>
      </w:r>
    </w:p>
    <w:p w:rsidR="00752445" w:rsidRDefault="006022B3" w:rsidP="00752445">
      <w:pPr>
        <w:pStyle w:val="Listenabsatz"/>
        <w:numPr>
          <w:ilvl w:val="0"/>
          <w:numId w:val="21"/>
        </w:numPr>
        <w:tabs>
          <w:tab w:val="left" w:pos="975"/>
        </w:tabs>
        <w:rPr>
          <w:rFonts w:cstheme="minorHAnsi"/>
          <w:sz w:val="24"/>
          <w:szCs w:val="24"/>
        </w:rPr>
      </w:pPr>
      <w:r>
        <w:rPr>
          <w:rFonts w:cstheme="minorHAnsi"/>
          <w:sz w:val="24"/>
          <w:szCs w:val="24"/>
        </w:rPr>
        <w:t xml:space="preserve">Wir </w:t>
      </w:r>
      <w:r w:rsidR="00E65EB1">
        <w:rPr>
          <w:rFonts w:cstheme="minorHAnsi"/>
          <w:sz w:val="24"/>
          <w:szCs w:val="24"/>
        </w:rPr>
        <w:t>sind sensibel für Fragen und hören zu</w:t>
      </w:r>
    </w:p>
    <w:p w:rsidR="00E65EB1" w:rsidRDefault="00E65EB1" w:rsidP="00752445">
      <w:pPr>
        <w:pStyle w:val="Listenabsatz"/>
        <w:numPr>
          <w:ilvl w:val="0"/>
          <w:numId w:val="21"/>
        </w:numPr>
        <w:tabs>
          <w:tab w:val="left" w:pos="975"/>
        </w:tabs>
        <w:rPr>
          <w:rFonts w:cstheme="minorHAnsi"/>
          <w:sz w:val="24"/>
          <w:szCs w:val="24"/>
        </w:rPr>
      </w:pPr>
      <w:r>
        <w:rPr>
          <w:rFonts w:cstheme="minorHAnsi"/>
          <w:sz w:val="24"/>
          <w:szCs w:val="24"/>
        </w:rPr>
        <w:t>Es werden Materialien wie Arztkoffer, Massagebälle, Verkleidungsutensilien etc. unter dem Aspekt der Sexualerziehung zur Verfügung gestellt.</w:t>
      </w:r>
    </w:p>
    <w:p w:rsidR="00E65EB1" w:rsidRDefault="00E65EB1" w:rsidP="00752445">
      <w:pPr>
        <w:pStyle w:val="Listenabsatz"/>
        <w:numPr>
          <w:ilvl w:val="0"/>
          <w:numId w:val="21"/>
        </w:numPr>
        <w:tabs>
          <w:tab w:val="left" w:pos="975"/>
        </w:tabs>
        <w:rPr>
          <w:rFonts w:cstheme="minorHAnsi"/>
          <w:sz w:val="24"/>
          <w:szCs w:val="24"/>
        </w:rPr>
      </w:pPr>
      <w:r>
        <w:rPr>
          <w:rFonts w:cstheme="minorHAnsi"/>
          <w:sz w:val="24"/>
          <w:szCs w:val="24"/>
        </w:rPr>
        <w:t>Wir schaffen Möglichkeiten zum ungestörten Spiel</w:t>
      </w:r>
    </w:p>
    <w:p w:rsidR="00E65EB1" w:rsidRDefault="00E65EB1" w:rsidP="00752445">
      <w:pPr>
        <w:pStyle w:val="Listenabsatz"/>
        <w:numPr>
          <w:ilvl w:val="0"/>
          <w:numId w:val="21"/>
        </w:numPr>
        <w:tabs>
          <w:tab w:val="left" w:pos="975"/>
        </w:tabs>
        <w:rPr>
          <w:rFonts w:cstheme="minorHAnsi"/>
          <w:sz w:val="24"/>
          <w:szCs w:val="24"/>
        </w:rPr>
      </w:pPr>
      <w:r>
        <w:rPr>
          <w:rFonts w:cstheme="minorHAnsi"/>
          <w:sz w:val="24"/>
          <w:szCs w:val="24"/>
        </w:rPr>
        <w:t>Die Kinder werden im Finden ihrer eigenen Identität unterstützt</w:t>
      </w:r>
    </w:p>
    <w:p w:rsidR="00C537D8" w:rsidRDefault="00C537D8" w:rsidP="00C537D8">
      <w:pPr>
        <w:pStyle w:val="Listenabsatz"/>
        <w:tabs>
          <w:tab w:val="left" w:pos="975"/>
        </w:tabs>
        <w:ind w:left="1800"/>
        <w:rPr>
          <w:rFonts w:cstheme="minorHAnsi"/>
          <w:sz w:val="24"/>
          <w:szCs w:val="24"/>
        </w:rPr>
      </w:pPr>
    </w:p>
    <w:p w:rsidR="00263376" w:rsidRPr="000A54A9"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Umgang mit sexuellen Aktivitäten</w:t>
      </w:r>
      <w:r w:rsidR="000B5971">
        <w:rPr>
          <w:rFonts w:cstheme="minorHAnsi"/>
          <w:b/>
          <w:color w:val="538135" w:themeColor="accent6" w:themeShade="BF"/>
          <w:sz w:val="24"/>
          <w:szCs w:val="24"/>
        </w:rPr>
        <w:t xml:space="preserve"> der Kinder im Kindergarten Sausewind</w:t>
      </w:r>
    </w:p>
    <w:p w:rsidR="00E65EB1" w:rsidRDefault="00E65EB1" w:rsidP="00E65EB1">
      <w:pPr>
        <w:pStyle w:val="Listenabsatz"/>
        <w:tabs>
          <w:tab w:val="left" w:pos="975"/>
        </w:tabs>
        <w:ind w:left="1440"/>
        <w:rPr>
          <w:rFonts w:cstheme="minorHAnsi"/>
          <w:sz w:val="24"/>
          <w:szCs w:val="24"/>
        </w:rPr>
      </w:pPr>
      <w:r>
        <w:rPr>
          <w:rFonts w:cstheme="minorHAnsi"/>
          <w:sz w:val="24"/>
          <w:szCs w:val="24"/>
        </w:rPr>
        <w:t>Ein positiver Umgang mit Sexualität und Körperlichkeit leistet einen Beitrag zur Identitätsentwicklung von Kindern. Dies</w:t>
      </w:r>
      <w:r w:rsidR="000B5971">
        <w:rPr>
          <w:rFonts w:cstheme="minorHAnsi"/>
          <w:sz w:val="24"/>
          <w:szCs w:val="24"/>
        </w:rPr>
        <w:t>er</w:t>
      </w:r>
      <w:r>
        <w:rPr>
          <w:rFonts w:cstheme="minorHAnsi"/>
          <w:sz w:val="24"/>
          <w:szCs w:val="24"/>
        </w:rPr>
        <w:t xml:space="preserve"> stärkt das Selbstwertgefühl sowie das Selbstvertrauen.</w:t>
      </w:r>
    </w:p>
    <w:p w:rsidR="00E65EB1" w:rsidRDefault="00E65EB1" w:rsidP="00E65EB1">
      <w:pPr>
        <w:pStyle w:val="Listenabsatz"/>
        <w:numPr>
          <w:ilvl w:val="0"/>
          <w:numId w:val="21"/>
        </w:numPr>
        <w:tabs>
          <w:tab w:val="left" w:pos="975"/>
        </w:tabs>
        <w:rPr>
          <w:rFonts w:cstheme="minorHAnsi"/>
          <w:sz w:val="24"/>
          <w:szCs w:val="24"/>
        </w:rPr>
      </w:pPr>
      <w:r>
        <w:rPr>
          <w:rFonts w:cstheme="minorHAnsi"/>
          <w:sz w:val="24"/>
          <w:szCs w:val="24"/>
        </w:rPr>
        <w:t>Die Kinder erleben Freundschaften und Kontakte mit Gleichaltrigen. Diese Erfahrungen ermöglichen einen partnerschaftlichen Umgang miteinander.</w:t>
      </w:r>
    </w:p>
    <w:p w:rsidR="00E65EB1" w:rsidRDefault="00E65EB1" w:rsidP="00E65EB1">
      <w:pPr>
        <w:pStyle w:val="Listenabsatz"/>
        <w:numPr>
          <w:ilvl w:val="0"/>
          <w:numId w:val="21"/>
        </w:numPr>
        <w:tabs>
          <w:tab w:val="left" w:pos="975"/>
        </w:tabs>
        <w:rPr>
          <w:rFonts w:cstheme="minorHAnsi"/>
          <w:sz w:val="24"/>
          <w:szCs w:val="24"/>
        </w:rPr>
      </w:pPr>
      <w:r>
        <w:rPr>
          <w:rFonts w:cstheme="minorHAnsi"/>
          <w:sz w:val="24"/>
          <w:szCs w:val="24"/>
        </w:rPr>
        <w:t>Das Zulassen der frühkindlichen Selbstbe</w:t>
      </w:r>
      <w:r w:rsidR="00CE4492">
        <w:rPr>
          <w:rFonts w:cstheme="minorHAnsi"/>
          <w:sz w:val="24"/>
          <w:szCs w:val="24"/>
        </w:rPr>
        <w:t>friedigung ist für den Aufbau der Ich-Identität von Bedeutung.</w:t>
      </w:r>
    </w:p>
    <w:p w:rsidR="00CE4492" w:rsidRDefault="00CE4492" w:rsidP="00E65EB1">
      <w:pPr>
        <w:pStyle w:val="Listenabsatz"/>
        <w:numPr>
          <w:ilvl w:val="0"/>
          <w:numId w:val="21"/>
        </w:numPr>
        <w:tabs>
          <w:tab w:val="left" w:pos="975"/>
        </w:tabs>
        <w:rPr>
          <w:rFonts w:cstheme="minorHAnsi"/>
          <w:sz w:val="24"/>
          <w:szCs w:val="24"/>
        </w:rPr>
      </w:pPr>
      <w:r>
        <w:rPr>
          <w:rFonts w:cstheme="minorHAnsi"/>
          <w:sz w:val="24"/>
          <w:szCs w:val="24"/>
        </w:rPr>
        <w:lastRenderedPageBreak/>
        <w:t>Rollenspiele wie Doktorspiele, Vater- Mutter- Kind- Spiele mit Gleichaltrigen ermöglichen gemeinsam auf Entdeckungsreise zu gehen.</w:t>
      </w:r>
    </w:p>
    <w:p w:rsidR="00CE4492" w:rsidRDefault="00CE4492" w:rsidP="00E65EB1">
      <w:pPr>
        <w:pStyle w:val="Listenabsatz"/>
        <w:numPr>
          <w:ilvl w:val="0"/>
          <w:numId w:val="21"/>
        </w:numPr>
        <w:tabs>
          <w:tab w:val="left" w:pos="975"/>
        </w:tabs>
        <w:rPr>
          <w:rFonts w:cstheme="minorHAnsi"/>
          <w:sz w:val="24"/>
          <w:szCs w:val="24"/>
        </w:rPr>
      </w:pPr>
      <w:r>
        <w:rPr>
          <w:rFonts w:cstheme="minorHAnsi"/>
          <w:sz w:val="24"/>
          <w:szCs w:val="24"/>
        </w:rPr>
        <w:t>Gefühle von Scharm sind eine positive Reaktionsmöglichkeit, um die eigenen Grenzen zu spüren. Diese Grenzen dürfen nicht überschritten werden.</w:t>
      </w:r>
    </w:p>
    <w:p w:rsidR="00CE4492" w:rsidRDefault="00CE4492" w:rsidP="00E65EB1">
      <w:pPr>
        <w:pStyle w:val="Listenabsatz"/>
        <w:numPr>
          <w:ilvl w:val="0"/>
          <w:numId w:val="21"/>
        </w:numPr>
        <w:tabs>
          <w:tab w:val="left" w:pos="975"/>
        </w:tabs>
        <w:rPr>
          <w:rFonts w:cstheme="minorHAnsi"/>
          <w:sz w:val="24"/>
          <w:szCs w:val="24"/>
        </w:rPr>
      </w:pPr>
      <w:r>
        <w:rPr>
          <w:rFonts w:cstheme="minorHAnsi"/>
          <w:sz w:val="24"/>
          <w:szCs w:val="24"/>
        </w:rPr>
        <w:t>Fragen zur Sexualität werden altersgerecht beantwortet. Für die Aufklärung sind die Eltern zuständig.</w:t>
      </w:r>
    </w:p>
    <w:p w:rsidR="00CE4492" w:rsidRDefault="00CE4492" w:rsidP="00CE4492">
      <w:pPr>
        <w:pStyle w:val="Listenabsatz"/>
        <w:numPr>
          <w:ilvl w:val="0"/>
          <w:numId w:val="21"/>
        </w:numPr>
        <w:tabs>
          <w:tab w:val="left" w:pos="975"/>
        </w:tabs>
        <w:rPr>
          <w:rFonts w:cstheme="minorHAnsi"/>
          <w:sz w:val="24"/>
          <w:szCs w:val="24"/>
        </w:rPr>
      </w:pPr>
      <w:r>
        <w:rPr>
          <w:rFonts w:cstheme="minorHAnsi"/>
          <w:sz w:val="24"/>
          <w:szCs w:val="24"/>
        </w:rPr>
        <w:t>Eine Schulung der Sinne ermöglicht den Kindern das Kennenlernen des eigenen Körpers.</w:t>
      </w:r>
    </w:p>
    <w:p w:rsidR="00C537D8" w:rsidRPr="00CE4492" w:rsidRDefault="00C537D8" w:rsidP="00C537D8">
      <w:pPr>
        <w:pStyle w:val="Listenabsatz"/>
        <w:tabs>
          <w:tab w:val="left" w:pos="975"/>
        </w:tabs>
        <w:ind w:left="1800"/>
        <w:rPr>
          <w:rFonts w:cstheme="minorHAnsi"/>
          <w:sz w:val="24"/>
          <w:szCs w:val="24"/>
        </w:rPr>
      </w:pPr>
    </w:p>
    <w:p w:rsidR="00263376" w:rsidRPr="000A54A9"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Vorgehen bei sexuellen Übergriffen unter Kinder</w:t>
      </w:r>
    </w:p>
    <w:p w:rsidR="00CE4492" w:rsidRDefault="00CE4492" w:rsidP="00CE4492">
      <w:pPr>
        <w:pStyle w:val="Listenabsatz"/>
        <w:numPr>
          <w:ilvl w:val="0"/>
          <w:numId w:val="21"/>
        </w:numPr>
        <w:tabs>
          <w:tab w:val="left" w:pos="975"/>
        </w:tabs>
        <w:rPr>
          <w:rFonts w:cstheme="minorHAnsi"/>
          <w:sz w:val="24"/>
          <w:szCs w:val="24"/>
        </w:rPr>
      </w:pPr>
      <w:r>
        <w:rPr>
          <w:rFonts w:cstheme="minorHAnsi"/>
          <w:sz w:val="24"/>
          <w:szCs w:val="24"/>
        </w:rPr>
        <w:t>Einfühlungsvermögen und Aufmerksamkeit für die Spielsituation</w:t>
      </w:r>
    </w:p>
    <w:p w:rsidR="00CE4492" w:rsidRDefault="00CE4492" w:rsidP="00CE4492">
      <w:pPr>
        <w:pStyle w:val="Listenabsatz"/>
        <w:numPr>
          <w:ilvl w:val="0"/>
          <w:numId w:val="21"/>
        </w:numPr>
        <w:tabs>
          <w:tab w:val="left" w:pos="975"/>
        </w:tabs>
        <w:rPr>
          <w:rFonts w:cstheme="minorHAnsi"/>
          <w:sz w:val="24"/>
          <w:szCs w:val="24"/>
        </w:rPr>
      </w:pPr>
      <w:r>
        <w:rPr>
          <w:rFonts w:cstheme="minorHAnsi"/>
          <w:sz w:val="24"/>
          <w:szCs w:val="24"/>
        </w:rPr>
        <w:t>Hinterfragen, warum das Kind übergriffige Handlungen vorgenommen hat.</w:t>
      </w:r>
    </w:p>
    <w:p w:rsidR="00CE4492" w:rsidRDefault="00CE4492" w:rsidP="00CE4492">
      <w:pPr>
        <w:pStyle w:val="Listenabsatz"/>
        <w:numPr>
          <w:ilvl w:val="0"/>
          <w:numId w:val="21"/>
        </w:numPr>
        <w:tabs>
          <w:tab w:val="left" w:pos="975"/>
        </w:tabs>
        <w:rPr>
          <w:rFonts w:cstheme="minorHAnsi"/>
          <w:sz w:val="24"/>
          <w:szCs w:val="24"/>
        </w:rPr>
      </w:pPr>
      <w:r>
        <w:rPr>
          <w:rFonts w:cstheme="minorHAnsi"/>
          <w:sz w:val="24"/>
          <w:szCs w:val="24"/>
        </w:rPr>
        <w:t>Den Kinder</w:t>
      </w:r>
      <w:r w:rsidR="00D33BB7">
        <w:rPr>
          <w:rFonts w:cstheme="minorHAnsi"/>
          <w:sz w:val="24"/>
          <w:szCs w:val="24"/>
        </w:rPr>
        <w:t>n</w:t>
      </w:r>
      <w:r>
        <w:rPr>
          <w:rFonts w:cstheme="minorHAnsi"/>
          <w:sz w:val="24"/>
          <w:szCs w:val="24"/>
        </w:rPr>
        <w:t xml:space="preserve"> einzeln die Situation aus ihrer Sicht erzählen lassen, das betroffene Kind jedoch nicht drängen.</w:t>
      </w:r>
    </w:p>
    <w:p w:rsidR="00CE4492" w:rsidRDefault="00CE4492" w:rsidP="00CE4492">
      <w:pPr>
        <w:pStyle w:val="Listenabsatz"/>
        <w:numPr>
          <w:ilvl w:val="0"/>
          <w:numId w:val="21"/>
        </w:numPr>
        <w:tabs>
          <w:tab w:val="left" w:pos="975"/>
        </w:tabs>
        <w:rPr>
          <w:rFonts w:cstheme="minorHAnsi"/>
          <w:sz w:val="24"/>
          <w:szCs w:val="24"/>
        </w:rPr>
      </w:pPr>
      <w:r>
        <w:rPr>
          <w:rFonts w:cstheme="minorHAnsi"/>
          <w:sz w:val="24"/>
          <w:szCs w:val="24"/>
        </w:rPr>
        <w:t>Hinterfragen, ob die beteiligten Kinder auf der gleichen Entwicklungss</w:t>
      </w:r>
      <w:r w:rsidR="00D33BB7">
        <w:rPr>
          <w:rFonts w:cstheme="minorHAnsi"/>
          <w:sz w:val="24"/>
          <w:szCs w:val="24"/>
        </w:rPr>
        <w:t>t</w:t>
      </w:r>
      <w:r>
        <w:rPr>
          <w:rFonts w:cstheme="minorHAnsi"/>
          <w:sz w:val="24"/>
          <w:szCs w:val="24"/>
        </w:rPr>
        <w:t>ufe stehen</w:t>
      </w:r>
    </w:p>
    <w:p w:rsidR="00D33BB7" w:rsidRDefault="00D33BB7" w:rsidP="00CE4492">
      <w:pPr>
        <w:pStyle w:val="Listenabsatz"/>
        <w:numPr>
          <w:ilvl w:val="0"/>
          <w:numId w:val="21"/>
        </w:numPr>
        <w:tabs>
          <w:tab w:val="left" w:pos="975"/>
        </w:tabs>
        <w:rPr>
          <w:rFonts w:cstheme="minorHAnsi"/>
          <w:sz w:val="24"/>
          <w:szCs w:val="24"/>
        </w:rPr>
      </w:pPr>
      <w:r>
        <w:rPr>
          <w:rFonts w:cstheme="minorHAnsi"/>
          <w:sz w:val="24"/>
          <w:szCs w:val="24"/>
        </w:rPr>
        <w:t>Regeln für ein gemeinsames Spiel regelmäßig wiederholen</w:t>
      </w:r>
    </w:p>
    <w:p w:rsidR="00D33BB7" w:rsidRDefault="00D33BB7" w:rsidP="00CE4492">
      <w:pPr>
        <w:pStyle w:val="Listenabsatz"/>
        <w:numPr>
          <w:ilvl w:val="0"/>
          <w:numId w:val="21"/>
        </w:numPr>
        <w:tabs>
          <w:tab w:val="left" w:pos="975"/>
        </w:tabs>
        <w:rPr>
          <w:rFonts w:cstheme="minorHAnsi"/>
          <w:sz w:val="24"/>
          <w:szCs w:val="24"/>
        </w:rPr>
      </w:pPr>
      <w:r>
        <w:rPr>
          <w:rFonts w:cstheme="minorHAnsi"/>
          <w:sz w:val="24"/>
          <w:szCs w:val="24"/>
        </w:rPr>
        <w:t>Je nach Übergriff die Eltern informieren</w:t>
      </w:r>
      <w:r w:rsidR="006F1FBB">
        <w:rPr>
          <w:rFonts w:cstheme="minorHAnsi"/>
          <w:sz w:val="24"/>
          <w:szCs w:val="24"/>
        </w:rPr>
        <w:t>.</w:t>
      </w:r>
    </w:p>
    <w:p w:rsidR="00C537D8" w:rsidRDefault="00C537D8" w:rsidP="00C537D8">
      <w:pPr>
        <w:pStyle w:val="Listenabsatz"/>
        <w:tabs>
          <w:tab w:val="left" w:pos="975"/>
        </w:tabs>
        <w:ind w:left="1800"/>
        <w:rPr>
          <w:rFonts w:cstheme="minorHAnsi"/>
          <w:sz w:val="24"/>
          <w:szCs w:val="24"/>
        </w:rPr>
      </w:pPr>
    </w:p>
    <w:p w:rsidR="00263376" w:rsidRPr="000A54A9"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Kooperation mit Eltern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Erziehungs- und Bildungspartnerschaften für eine gelingende Entwicklung des Kindes.</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Eltern informieren, dass die Einrichtung über ein Kinderschutzkonzept verfügt.</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Die Eltern kennen die Anlaufstelle des Familienstützpunktes, der sich bei uns im Gebäude befindet.</w:t>
      </w:r>
    </w:p>
    <w:p w:rsidR="00C537D8" w:rsidRDefault="00C537D8" w:rsidP="00C537D8">
      <w:pPr>
        <w:pStyle w:val="Listenabsatz"/>
        <w:tabs>
          <w:tab w:val="left" w:pos="975"/>
        </w:tabs>
        <w:ind w:left="1800"/>
        <w:rPr>
          <w:rFonts w:cstheme="minorHAnsi"/>
          <w:sz w:val="24"/>
          <w:szCs w:val="24"/>
        </w:rPr>
      </w:pPr>
    </w:p>
    <w:p w:rsidR="00263376" w:rsidRPr="000A54A9"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Beteiligung von Kindern, Stärkung ihrer Rechte</w:t>
      </w:r>
    </w:p>
    <w:p w:rsidR="006F1FBB" w:rsidRDefault="006F1FBB" w:rsidP="006F1FBB">
      <w:pPr>
        <w:pStyle w:val="Listenabsatz"/>
        <w:tabs>
          <w:tab w:val="left" w:pos="975"/>
        </w:tabs>
        <w:ind w:left="1440"/>
        <w:rPr>
          <w:rFonts w:cstheme="minorHAnsi"/>
          <w:sz w:val="24"/>
          <w:szCs w:val="24"/>
        </w:rPr>
      </w:pPr>
      <w:r>
        <w:rPr>
          <w:rFonts w:cstheme="minorHAnsi"/>
          <w:sz w:val="24"/>
          <w:szCs w:val="24"/>
        </w:rPr>
        <w:t>Erwachsene haben die Pflicht und Verantwortung sich für die Umsetzung der Kinderrechte einzusetzen.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Gegenseitige Achtung zwischen Kindern und Erwachsenen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 xml:space="preserve">Kinderkonferenzen </w:t>
      </w:r>
      <w:r w:rsidR="00DD7EBD">
        <w:rPr>
          <w:rFonts w:cstheme="minorHAnsi"/>
          <w:sz w:val="24"/>
          <w:szCs w:val="24"/>
        </w:rPr>
        <w:t>(Gesprächskreise)</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Mitbestimmung im Tagesablauf</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Den eigenen Standpunkt vertreten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Mehrheitsentscheidungen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Formulieren der eigenen Meinung</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Argumentieren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Zuhören und Abwarten</w:t>
      </w:r>
    </w:p>
    <w:p w:rsidR="006F1FBB" w:rsidRDefault="006F1FBB" w:rsidP="006F1FBB">
      <w:pPr>
        <w:pStyle w:val="Listenabsatz"/>
        <w:numPr>
          <w:ilvl w:val="0"/>
          <w:numId w:val="21"/>
        </w:numPr>
        <w:tabs>
          <w:tab w:val="left" w:pos="975"/>
        </w:tabs>
        <w:rPr>
          <w:rFonts w:cstheme="minorHAnsi"/>
          <w:sz w:val="24"/>
          <w:szCs w:val="24"/>
        </w:rPr>
      </w:pPr>
      <w:r>
        <w:rPr>
          <w:rFonts w:cstheme="minorHAnsi"/>
          <w:sz w:val="24"/>
          <w:szCs w:val="24"/>
        </w:rPr>
        <w:t>Regeln vereinbaren, umsetzen und einhalten</w:t>
      </w:r>
    </w:p>
    <w:p w:rsidR="006E1B6C" w:rsidRDefault="006E1B6C" w:rsidP="006E1B6C">
      <w:pPr>
        <w:pStyle w:val="Listenabsatz"/>
        <w:tabs>
          <w:tab w:val="left" w:pos="975"/>
        </w:tabs>
        <w:ind w:left="1800"/>
        <w:rPr>
          <w:rFonts w:cstheme="minorHAnsi"/>
          <w:sz w:val="24"/>
          <w:szCs w:val="24"/>
        </w:rPr>
      </w:pPr>
    </w:p>
    <w:p w:rsidR="00263376" w:rsidRDefault="00263376"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Beschwerdemanagement für Kinder, Eltern und Team</w:t>
      </w:r>
    </w:p>
    <w:p w:rsidR="006F1FBB" w:rsidRPr="00C537D8" w:rsidRDefault="006E1B6C" w:rsidP="006F1FBB">
      <w:pPr>
        <w:pStyle w:val="Listenabsatz"/>
        <w:tabs>
          <w:tab w:val="left" w:pos="975"/>
        </w:tabs>
        <w:ind w:left="1440"/>
        <w:rPr>
          <w:rFonts w:cstheme="minorHAnsi"/>
          <w:b/>
          <w:sz w:val="24"/>
          <w:szCs w:val="24"/>
        </w:rPr>
      </w:pPr>
      <w:r w:rsidRPr="00C537D8">
        <w:rPr>
          <w:rFonts w:cstheme="minorHAnsi"/>
          <w:b/>
          <w:sz w:val="24"/>
          <w:szCs w:val="24"/>
        </w:rPr>
        <w:t>Für Kinder</w:t>
      </w:r>
    </w:p>
    <w:p w:rsidR="006E1B6C" w:rsidRDefault="000B5971" w:rsidP="006F1FBB">
      <w:pPr>
        <w:pStyle w:val="Listenabsatz"/>
        <w:tabs>
          <w:tab w:val="left" w:pos="975"/>
        </w:tabs>
        <w:ind w:left="1440"/>
        <w:rPr>
          <w:rFonts w:cstheme="minorHAnsi"/>
          <w:sz w:val="24"/>
          <w:szCs w:val="24"/>
        </w:rPr>
      </w:pPr>
      <w:r>
        <w:rPr>
          <w:rFonts w:cstheme="minorHAnsi"/>
          <w:sz w:val="24"/>
          <w:szCs w:val="24"/>
        </w:rPr>
        <w:lastRenderedPageBreak/>
        <w:t>Kinder</w:t>
      </w:r>
      <w:r w:rsidR="001A7BCD">
        <w:rPr>
          <w:rFonts w:cstheme="minorHAnsi"/>
          <w:sz w:val="24"/>
          <w:szCs w:val="24"/>
        </w:rPr>
        <w:t xml:space="preserve"> </w:t>
      </w:r>
      <w:r>
        <w:rPr>
          <w:rFonts w:cstheme="minorHAnsi"/>
          <w:sz w:val="24"/>
          <w:szCs w:val="24"/>
        </w:rPr>
        <w:t>dürfen ihre Wünsche, Bedürfnisse frei äußern. Wir nehmen diese ernst und suchen gemeinsam nach Lösungen.</w:t>
      </w:r>
      <w:r w:rsidR="001A7BCD">
        <w:rPr>
          <w:rFonts w:cstheme="minorHAnsi"/>
          <w:sz w:val="24"/>
          <w:szCs w:val="24"/>
        </w:rPr>
        <w:t xml:space="preserve"> Wichtig ist uns dabei, dass dies mit Blickkontakt geschieht, damit die Kinder Wertschätzung für ihr Anliegen erfahren.</w:t>
      </w:r>
      <w:r w:rsidR="00E9070D">
        <w:rPr>
          <w:rFonts w:cstheme="minorHAnsi"/>
          <w:sz w:val="24"/>
          <w:szCs w:val="24"/>
        </w:rPr>
        <w:t xml:space="preserve"> Die Kinder erfahren dadurch „Du bist mir wichtig“ Damit dies gelingen kann schaffen wir eine vertrauensvolle Atmosphäre.</w:t>
      </w:r>
    </w:p>
    <w:p w:rsidR="001A7BCD" w:rsidRDefault="001A7BCD" w:rsidP="001A7BCD">
      <w:pPr>
        <w:pStyle w:val="Listenabsatz"/>
        <w:numPr>
          <w:ilvl w:val="0"/>
          <w:numId w:val="21"/>
        </w:numPr>
        <w:tabs>
          <w:tab w:val="left" w:pos="975"/>
        </w:tabs>
        <w:rPr>
          <w:rFonts w:cstheme="minorHAnsi"/>
          <w:sz w:val="24"/>
          <w:szCs w:val="24"/>
        </w:rPr>
      </w:pPr>
      <w:r>
        <w:rPr>
          <w:rFonts w:cstheme="minorHAnsi"/>
          <w:sz w:val="24"/>
          <w:szCs w:val="24"/>
        </w:rPr>
        <w:t>Bei Konflikten zwischen den Kindern werden beide Seiten gehört, das Verhalten besprochen und gemeinsam nach Lösungen gesucht. Durch Nachfragen bekommen wir Feedback von den Kindern ob die Lösung passt und der Konflikt dadurch gelöst ist.</w:t>
      </w:r>
    </w:p>
    <w:p w:rsidR="001A7BCD" w:rsidRDefault="001A7BCD" w:rsidP="001A7BCD">
      <w:pPr>
        <w:pStyle w:val="Listenabsatz"/>
        <w:numPr>
          <w:ilvl w:val="0"/>
          <w:numId w:val="21"/>
        </w:numPr>
        <w:tabs>
          <w:tab w:val="left" w:pos="975"/>
        </w:tabs>
        <w:rPr>
          <w:rFonts w:cstheme="minorHAnsi"/>
          <w:sz w:val="24"/>
          <w:szCs w:val="24"/>
        </w:rPr>
      </w:pPr>
      <w:r>
        <w:rPr>
          <w:rFonts w:cstheme="minorHAnsi"/>
          <w:sz w:val="24"/>
          <w:szCs w:val="24"/>
        </w:rPr>
        <w:t>Wir geben Raum und Zeit für Konflikt- und Kritikgespräche und versuchen diese zeitnah zu führen.</w:t>
      </w:r>
    </w:p>
    <w:p w:rsidR="005B3E61" w:rsidRPr="00626154" w:rsidRDefault="00E9070D" w:rsidP="00626154">
      <w:pPr>
        <w:pStyle w:val="Listenabsatz"/>
        <w:numPr>
          <w:ilvl w:val="0"/>
          <w:numId w:val="21"/>
        </w:numPr>
        <w:tabs>
          <w:tab w:val="left" w:pos="975"/>
        </w:tabs>
        <w:rPr>
          <w:rFonts w:cstheme="minorHAnsi"/>
          <w:sz w:val="24"/>
          <w:szCs w:val="24"/>
        </w:rPr>
      </w:pPr>
      <w:r w:rsidRPr="00453F65">
        <w:rPr>
          <w:rFonts w:cstheme="minorHAnsi"/>
          <w:sz w:val="24"/>
          <w:szCs w:val="24"/>
        </w:rPr>
        <w:t xml:space="preserve">Wir beobachten die Kinder (Mimik, Gestik) und ihr Verhalten, damit wir bei Bedarf reagieren können. </w:t>
      </w:r>
      <w:r w:rsidR="00743404">
        <w:rPr>
          <w:rFonts w:cstheme="minorHAnsi"/>
          <w:sz w:val="24"/>
          <w:szCs w:val="24"/>
        </w:rPr>
        <w:t xml:space="preserve">Schüchterne </w:t>
      </w:r>
      <w:r w:rsidRPr="00453F65">
        <w:rPr>
          <w:rFonts w:cstheme="minorHAnsi"/>
          <w:sz w:val="24"/>
          <w:szCs w:val="24"/>
        </w:rPr>
        <w:t>Kinder</w:t>
      </w:r>
      <w:r w:rsidR="00743404">
        <w:rPr>
          <w:rFonts w:cstheme="minorHAnsi"/>
          <w:sz w:val="24"/>
          <w:szCs w:val="24"/>
        </w:rPr>
        <w:t xml:space="preserve"> oder </w:t>
      </w:r>
      <w:r w:rsidRPr="00453F65">
        <w:rPr>
          <w:rFonts w:cstheme="minorHAnsi"/>
          <w:sz w:val="24"/>
          <w:szCs w:val="24"/>
        </w:rPr>
        <w:t>mit wenig Sprac</w:t>
      </w:r>
      <w:r w:rsidR="00DD7EBD">
        <w:rPr>
          <w:rFonts w:cstheme="minorHAnsi"/>
          <w:sz w:val="24"/>
          <w:szCs w:val="24"/>
        </w:rPr>
        <w:t>hkenntnissen</w:t>
      </w:r>
      <w:r w:rsidRPr="00453F65">
        <w:rPr>
          <w:rFonts w:cstheme="minorHAnsi"/>
          <w:sz w:val="24"/>
          <w:szCs w:val="24"/>
        </w:rPr>
        <w:t xml:space="preserve"> unterstützen wir dabei.</w:t>
      </w:r>
    </w:p>
    <w:p w:rsidR="00E9070D" w:rsidRPr="00E9070D" w:rsidRDefault="00E9070D" w:rsidP="00E9070D">
      <w:pPr>
        <w:pStyle w:val="Listenabsatz"/>
        <w:tabs>
          <w:tab w:val="left" w:pos="975"/>
        </w:tabs>
        <w:ind w:left="1800"/>
        <w:rPr>
          <w:rFonts w:cstheme="minorHAnsi"/>
          <w:sz w:val="24"/>
          <w:szCs w:val="24"/>
        </w:rPr>
      </w:pPr>
    </w:p>
    <w:p w:rsidR="006E1B6C" w:rsidRPr="00C537D8" w:rsidRDefault="006E1B6C" w:rsidP="006F1FBB">
      <w:pPr>
        <w:pStyle w:val="Listenabsatz"/>
        <w:tabs>
          <w:tab w:val="left" w:pos="975"/>
        </w:tabs>
        <w:ind w:left="1440"/>
        <w:rPr>
          <w:rFonts w:cstheme="minorHAnsi"/>
          <w:b/>
          <w:sz w:val="24"/>
          <w:szCs w:val="24"/>
        </w:rPr>
      </w:pPr>
      <w:r w:rsidRPr="00C537D8">
        <w:rPr>
          <w:rFonts w:cstheme="minorHAnsi"/>
          <w:b/>
          <w:sz w:val="24"/>
          <w:szCs w:val="24"/>
        </w:rPr>
        <w:t>Für Eltern</w:t>
      </w:r>
    </w:p>
    <w:p w:rsidR="006E1B6C" w:rsidRDefault="006E1B6C" w:rsidP="006F1FBB">
      <w:pPr>
        <w:pStyle w:val="Listenabsatz"/>
        <w:tabs>
          <w:tab w:val="left" w:pos="975"/>
        </w:tabs>
        <w:ind w:left="1440"/>
        <w:rPr>
          <w:rFonts w:cstheme="minorHAnsi"/>
          <w:sz w:val="24"/>
          <w:szCs w:val="24"/>
        </w:rPr>
      </w:pPr>
      <w:r>
        <w:rPr>
          <w:rFonts w:cstheme="minorHAnsi"/>
          <w:sz w:val="24"/>
          <w:szCs w:val="24"/>
        </w:rPr>
        <w:t>Konstruktive Kritik ist stets hilfreich und willkommen. Nur mit konkreten Rückmeldungen können sich die pädagogischen Fachkräfte weiterentwickeln.</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Jährliche Elternbefragungen</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Jährliche Entwicklungsgespräche</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Anstreben einer erziehungspartnerschaftlichen Haltung</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Beschwerden werden angehört und ernstgenommen. Wir streben stets eine gemeinsame Lösung an.</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Einhalten der Kommunikationsregeln</w:t>
      </w:r>
    </w:p>
    <w:p w:rsidR="006E1B6C" w:rsidRDefault="006E1B6C" w:rsidP="006E1B6C">
      <w:pPr>
        <w:pStyle w:val="Listenabsatz"/>
        <w:tabs>
          <w:tab w:val="left" w:pos="975"/>
        </w:tabs>
        <w:ind w:left="1800"/>
        <w:rPr>
          <w:rFonts w:cstheme="minorHAnsi"/>
          <w:sz w:val="24"/>
          <w:szCs w:val="24"/>
        </w:rPr>
      </w:pPr>
    </w:p>
    <w:p w:rsidR="00C537D8" w:rsidRDefault="006E1B6C" w:rsidP="00C537D8">
      <w:pPr>
        <w:tabs>
          <w:tab w:val="left" w:pos="975"/>
        </w:tabs>
        <w:rPr>
          <w:rFonts w:cstheme="minorHAnsi"/>
          <w:b/>
          <w:sz w:val="24"/>
          <w:szCs w:val="24"/>
        </w:rPr>
      </w:pPr>
      <w:r w:rsidRPr="00C537D8">
        <w:rPr>
          <w:rFonts w:cstheme="minorHAnsi"/>
          <w:b/>
          <w:sz w:val="24"/>
          <w:szCs w:val="24"/>
        </w:rPr>
        <w:t xml:space="preserve">                         Für das Tea</w:t>
      </w:r>
      <w:r w:rsidR="00C537D8">
        <w:rPr>
          <w:rFonts w:cstheme="minorHAnsi"/>
          <w:b/>
          <w:sz w:val="24"/>
          <w:szCs w:val="24"/>
        </w:rPr>
        <w:t>m</w:t>
      </w:r>
    </w:p>
    <w:p w:rsidR="006E1B6C" w:rsidRPr="00C537D8" w:rsidRDefault="006E1B6C" w:rsidP="00C537D8">
      <w:pPr>
        <w:pStyle w:val="Listenabsatz"/>
        <w:numPr>
          <w:ilvl w:val="0"/>
          <w:numId w:val="21"/>
        </w:numPr>
        <w:tabs>
          <w:tab w:val="left" w:pos="975"/>
        </w:tabs>
        <w:rPr>
          <w:rFonts w:cstheme="minorHAnsi"/>
          <w:b/>
          <w:sz w:val="24"/>
          <w:szCs w:val="24"/>
        </w:rPr>
      </w:pPr>
      <w:r w:rsidRPr="00C537D8">
        <w:rPr>
          <w:rFonts w:cstheme="minorHAnsi"/>
          <w:sz w:val="24"/>
          <w:szCs w:val="24"/>
        </w:rPr>
        <w:t>Regelmäßiger Austausch in den Teambesprechungen</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Leitung und Stellvertretung als Ansprechpartner</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Personalrat als Ansprechpartner</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Träger als Ansprechpartner</w:t>
      </w:r>
    </w:p>
    <w:p w:rsidR="00E9070D" w:rsidRDefault="00C537D8" w:rsidP="006E1B6C">
      <w:pPr>
        <w:pStyle w:val="Listenabsatz"/>
        <w:numPr>
          <w:ilvl w:val="0"/>
          <w:numId w:val="21"/>
        </w:numPr>
        <w:tabs>
          <w:tab w:val="left" w:pos="975"/>
        </w:tabs>
        <w:rPr>
          <w:rFonts w:cstheme="minorHAnsi"/>
          <w:sz w:val="24"/>
          <w:szCs w:val="24"/>
        </w:rPr>
      </w:pPr>
      <w:r>
        <w:rPr>
          <w:rFonts w:cstheme="minorHAnsi"/>
          <w:sz w:val="24"/>
          <w:szCs w:val="24"/>
        </w:rPr>
        <w:t xml:space="preserve">Regelmäßige Mitarbeitergespräche </w:t>
      </w:r>
    </w:p>
    <w:p w:rsidR="006E1B6C" w:rsidRPr="006E1B6C" w:rsidRDefault="006E1B6C" w:rsidP="006E1B6C">
      <w:pPr>
        <w:pStyle w:val="Listenabsatz"/>
        <w:tabs>
          <w:tab w:val="left" w:pos="975"/>
        </w:tabs>
        <w:ind w:left="1800"/>
        <w:rPr>
          <w:rFonts w:cstheme="minorHAnsi"/>
          <w:sz w:val="24"/>
          <w:szCs w:val="24"/>
        </w:rPr>
      </w:pPr>
    </w:p>
    <w:p w:rsidR="008B3331" w:rsidRPr="000A54A9" w:rsidRDefault="008B3331"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Präventionsangebote für Eltern und Kinder</w:t>
      </w:r>
    </w:p>
    <w:p w:rsidR="006E1B6C" w:rsidRPr="00C537D8" w:rsidRDefault="006E1B6C" w:rsidP="006E1B6C">
      <w:pPr>
        <w:pStyle w:val="Listenabsatz"/>
        <w:tabs>
          <w:tab w:val="left" w:pos="975"/>
        </w:tabs>
        <w:ind w:left="1440"/>
        <w:rPr>
          <w:rFonts w:cstheme="minorHAnsi"/>
          <w:b/>
          <w:sz w:val="24"/>
          <w:szCs w:val="24"/>
        </w:rPr>
      </w:pPr>
      <w:r w:rsidRPr="00C537D8">
        <w:rPr>
          <w:rFonts w:cstheme="minorHAnsi"/>
          <w:b/>
          <w:sz w:val="24"/>
          <w:szCs w:val="24"/>
        </w:rPr>
        <w:t>Für die Kinder</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Stärkung des Selbstbewusstseins durch Lob und Anerkennung</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Regeln werden gemeinsam erarbeitet</w:t>
      </w:r>
    </w:p>
    <w:p w:rsidR="006E1B6C" w:rsidRDefault="006E1B6C" w:rsidP="006E1B6C">
      <w:pPr>
        <w:pStyle w:val="Listenabsatz"/>
        <w:numPr>
          <w:ilvl w:val="0"/>
          <w:numId w:val="21"/>
        </w:numPr>
        <w:tabs>
          <w:tab w:val="left" w:pos="975"/>
        </w:tabs>
        <w:rPr>
          <w:rFonts w:cstheme="minorHAnsi"/>
          <w:sz w:val="24"/>
          <w:szCs w:val="24"/>
        </w:rPr>
      </w:pPr>
      <w:r>
        <w:rPr>
          <w:rFonts w:cstheme="minorHAnsi"/>
          <w:sz w:val="24"/>
          <w:szCs w:val="24"/>
        </w:rPr>
        <w:t>Angebote durch Bücher, Fingerspiele, Bewegungs</w:t>
      </w:r>
      <w:r w:rsidR="000F7B8E">
        <w:rPr>
          <w:rFonts w:cstheme="minorHAnsi"/>
          <w:sz w:val="24"/>
          <w:szCs w:val="24"/>
        </w:rPr>
        <w:t>baustellen zur Körperwahrnehmung usw.</w:t>
      </w:r>
    </w:p>
    <w:p w:rsidR="000F7B8E" w:rsidRDefault="000F7B8E" w:rsidP="006E1B6C">
      <w:pPr>
        <w:pStyle w:val="Listenabsatz"/>
        <w:numPr>
          <w:ilvl w:val="0"/>
          <w:numId w:val="21"/>
        </w:numPr>
        <w:tabs>
          <w:tab w:val="left" w:pos="975"/>
        </w:tabs>
        <w:rPr>
          <w:rFonts w:cstheme="minorHAnsi"/>
          <w:sz w:val="24"/>
          <w:szCs w:val="24"/>
        </w:rPr>
      </w:pPr>
      <w:r>
        <w:rPr>
          <w:rFonts w:cstheme="minorHAnsi"/>
          <w:sz w:val="24"/>
          <w:szCs w:val="24"/>
        </w:rPr>
        <w:t>Schaffung von Rückzugsorten für Rollenspiele wie z.B. Vater- Mutter- Kind, Arzt usw.</w:t>
      </w:r>
    </w:p>
    <w:p w:rsidR="000F7B8E" w:rsidRDefault="000F7B8E" w:rsidP="006E1B6C">
      <w:pPr>
        <w:pStyle w:val="Listenabsatz"/>
        <w:numPr>
          <w:ilvl w:val="0"/>
          <w:numId w:val="21"/>
        </w:numPr>
        <w:tabs>
          <w:tab w:val="left" w:pos="975"/>
        </w:tabs>
        <w:rPr>
          <w:rFonts w:cstheme="minorHAnsi"/>
          <w:sz w:val="24"/>
          <w:szCs w:val="24"/>
        </w:rPr>
      </w:pPr>
      <w:r>
        <w:rPr>
          <w:rFonts w:cstheme="minorHAnsi"/>
          <w:sz w:val="24"/>
          <w:szCs w:val="24"/>
        </w:rPr>
        <w:t>Grenzen wahrnehmen und kommunizieren können</w:t>
      </w:r>
    </w:p>
    <w:p w:rsidR="000F7B8E" w:rsidRDefault="000F7B8E" w:rsidP="006E1B6C">
      <w:pPr>
        <w:pStyle w:val="Listenabsatz"/>
        <w:numPr>
          <w:ilvl w:val="0"/>
          <w:numId w:val="21"/>
        </w:numPr>
        <w:tabs>
          <w:tab w:val="left" w:pos="975"/>
        </w:tabs>
        <w:rPr>
          <w:rFonts w:cstheme="minorHAnsi"/>
          <w:sz w:val="24"/>
          <w:szCs w:val="24"/>
        </w:rPr>
      </w:pPr>
      <w:r>
        <w:rPr>
          <w:rFonts w:cstheme="minorHAnsi"/>
          <w:sz w:val="24"/>
          <w:szCs w:val="24"/>
        </w:rPr>
        <w:t>Intimsphäre der Kinder akzeptieren</w:t>
      </w:r>
    </w:p>
    <w:p w:rsidR="000F7B8E" w:rsidRDefault="000F7B8E" w:rsidP="006E1B6C">
      <w:pPr>
        <w:pStyle w:val="Listenabsatz"/>
        <w:numPr>
          <w:ilvl w:val="0"/>
          <w:numId w:val="21"/>
        </w:numPr>
        <w:tabs>
          <w:tab w:val="left" w:pos="975"/>
        </w:tabs>
        <w:rPr>
          <w:rFonts w:cstheme="minorHAnsi"/>
          <w:sz w:val="24"/>
          <w:szCs w:val="24"/>
        </w:rPr>
      </w:pPr>
      <w:r>
        <w:rPr>
          <w:rFonts w:cstheme="minorHAnsi"/>
          <w:sz w:val="24"/>
          <w:szCs w:val="24"/>
        </w:rPr>
        <w:lastRenderedPageBreak/>
        <w:t>Meinungen der Kinder respektieren und akzeptieren z.B. momentane Empfindungen, Interessen, Geschmacksrichtungen wahrnehmen und respektieren</w:t>
      </w:r>
    </w:p>
    <w:p w:rsidR="000F7B8E" w:rsidRDefault="000F7B8E" w:rsidP="000F7B8E">
      <w:pPr>
        <w:pStyle w:val="Listenabsatz"/>
        <w:tabs>
          <w:tab w:val="left" w:pos="975"/>
        </w:tabs>
        <w:ind w:left="1800"/>
        <w:rPr>
          <w:rFonts w:cstheme="minorHAnsi"/>
          <w:sz w:val="24"/>
          <w:szCs w:val="24"/>
        </w:rPr>
      </w:pPr>
    </w:p>
    <w:p w:rsidR="008B3331" w:rsidRPr="000A54A9" w:rsidRDefault="008B3331" w:rsidP="00263376">
      <w:pPr>
        <w:pStyle w:val="Listenabsatz"/>
        <w:numPr>
          <w:ilvl w:val="0"/>
          <w:numId w:val="16"/>
        </w:numPr>
        <w:tabs>
          <w:tab w:val="left" w:pos="975"/>
        </w:tabs>
        <w:rPr>
          <w:rFonts w:cstheme="minorHAnsi"/>
          <w:b/>
          <w:color w:val="538135" w:themeColor="accent6" w:themeShade="BF"/>
          <w:sz w:val="24"/>
          <w:szCs w:val="24"/>
        </w:rPr>
      </w:pPr>
      <w:r w:rsidRPr="000A54A9">
        <w:rPr>
          <w:rFonts w:cstheme="minorHAnsi"/>
          <w:b/>
          <w:color w:val="538135" w:themeColor="accent6" w:themeShade="BF"/>
          <w:sz w:val="24"/>
          <w:szCs w:val="24"/>
        </w:rPr>
        <w:t>Vernetzung und Kooperation</w:t>
      </w:r>
    </w:p>
    <w:p w:rsidR="000F7B8E" w:rsidRDefault="000F7B8E" w:rsidP="000F7B8E">
      <w:pPr>
        <w:pStyle w:val="Listenabsatz"/>
        <w:numPr>
          <w:ilvl w:val="0"/>
          <w:numId w:val="21"/>
        </w:numPr>
        <w:tabs>
          <w:tab w:val="left" w:pos="975"/>
        </w:tabs>
        <w:rPr>
          <w:rFonts w:cstheme="minorHAnsi"/>
          <w:sz w:val="24"/>
          <w:szCs w:val="24"/>
        </w:rPr>
      </w:pPr>
      <w:r>
        <w:rPr>
          <w:rFonts w:cstheme="minorHAnsi"/>
          <w:sz w:val="24"/>
          <w:szCs w:val="24"/>
        </w:rPr>
        <w:t>Für Neutraubling ist Frau Nicole Rempter als „insoweit erfahrene Fachkraft“ zuständig</w:t>
      </w:r>
    </w:p>
    <w:p w:rsidR="000F7B8E" w:rsidRDefault="000F7B8E" w:rsidP="000F7B8E">
      <w:pPr>
        <w:pStyle w:val="Listenabsatz"/>
        <w:numPr>
          <w:ilvl w:val="0"/>
          <w:numId w:val="21"/>
        </w:numPr>
        <w:tabs>
          <w:tab w:val="left" w:pos="975"/>
        </w:tabs>
        <w:rPr>
          <w:rFonts w:cstheme="minorHAnsi"/>
          <w:sz w:val="24"/>
          <w:szCs w:val="24"/>
        </w:rPr>
      </w:pPr>
      <w:r>
        <w:rPr>
          <w:rFonts w:cstheme="minorHAnsi"/>
          <w:sz w:val="24"/>
          <w:szCs w:val="24"/>
        </w:rPr>
        <w:t>Familienstützpunkt Neutraubling</w:t>
      </w:r>
    </w:p>
    <w:p w:rsidR="000F7B8E" w:rsidRDefault="000F7B8E" w:rsidP="000F7B8E">
      <w:pPr>
        <w:pStyle w:val="Listenabsatz"/>
        <w:numPr>
          <w:ilvl w:val="0"/>
          <w:numId w:val="21"/>
        </w:numPr>
        <w:tabs>
          <w:tab w:val="left" w:pos="975"/>
        </w:tabs>
        <w:rPr>
          <w:rFonts w:cstheme="minorHAnsi"/>
          <w:sz w:val="24"/>
          <w:szCs w:val="24"/>
        </w:rPr>
      </w:pPr>
      <w:r>
        <w:rPr>
          <w:rFonts w:cstheme="minorHAnsi"/>
          <w:sz w:val="24"/>
          <w:szCs w:val="24"/>
        </w:rPr>
        <w:t xml:space="preserve">KoKi, Koordinierende Kinderschutzstelle für U3 Kinder </w:t>
      </w:r>
    </w:p>
    <w:p w:rsidR="00DD7EBD" w:rsidRDefault="00DD7EBD" w:rsidP="000F7B8E">
      <w:pPr>
        <w:pStyle w:val="Listenabsatz"/>
        <w:numPr>
          <w:ilvl w:val="0"/>
          <w:numId w:val="21"/>
        </w:numPr>
        <w:tabs>
          <w:tab w:val="left" w:pos="975"/>
        </w:tabs>
        <w:rPr>
          <w:rFonts w:cstheme="minorHAnsi"/>
          <w:sz w:val="24"/>
          <w:szCs w:val="24"/>
        </w:rPr>
      </w:pPr>
      <w:r>
        <w:rPr>
          <w:rFonts w:cstheme="minorHAnsi"/>
          <w:sz w:val="24"/>
          <w:szCs w:val="24"/>
        </w:rPr>
        <w:t>Kreisjugendamt</w:t>
      </w:r>
    </w:p>
    <w:p w:rsidR="005B3E61" w:rsidRPr="00626154" w:rsidRDefault="00DD7EBD" w:rsidP="005B3E61">
      <w:pPr>
        <w:pStyle w:val="Listenabsatz"/>
        <w:numPr>
          <w:ilvl w:val="0"/>
          <w:numId w:val="21"/>
        </w:numPr>
        <w:tabs>
          <w:tab w:val="left" w:pos="975"/>
        </w:tabs>
        <w:rPr>
          <w:rFonts w:cstheme="minorHAnsi"/>
          <w:sz w:val="24"/>
          <w:szCs w:val="24"/>
        </w:rPr>
      </w:pPr>
      <w:r>
        <w:rPr>
          <w:rFonts w:cstheme="minorHAnsi"/>
          <w:sz w:val="24"/>
          <w:szCs w:val="24"/>
        </w:rPr>
        <w:t>Erziehungsberatungsstellen</w:t>
      </w:r>
    </w:p>
    <w:p w:rsidR="008B3331" w:rsidRDefault="008B3331" w:rsidP="008B3331">
      <w:pPr>
        <w:tabs>
          <w:tab w:val="left" w:pos="975"/>
        </w:tabs>
        <w:rPr>
          <w:rFonts w:cstheme="minorHAnsi"/>
          <w:sz w:val="24"/>
          <w:szCs w:val="24"/>
        </w:rPr>
      </w:pPr>
      <w:r>
        <w:rPr>
          <w:rFonts w:cstheme="minorHAnsi"/>
          <w:sz w:val="24"/>
          <w:szCs w:val="24"/>
        </w:rPr>
        <w:t>D, Intervention</w:t>
      </w:r>
    </w:p>
    <w:p w:rsidR="008B3331" w:rsidRPr="000A54A9" w:rsidRDefault="008B3331" w:rsidP="008B3331">
      <w:pPr>
        <w:pStyle w:val="Listenabsatz"/>
        <w:numPr>
          <w:ilvl w:val="0"/>
          <w:numId w:val="12"/>
        </w:numPr>
        <w:tabs>
          <w:tab w:val="left" w:pos="975"/>
        </w:tabs>
        <w:rPr>
          <w:rFonts w:cstheme="minorHAnsi"/>
          <w:b/>
          <w:color w:val="4472C4" w:themeColor="accent1"/>
          <w:sz w:val="24"/>
          <w:szCs w:val="24"/>
        </w:rPr>
      </w:pPr>
      <w:r w:rsidRPr="000A54A9">
        <w:rPr>
          <w:rFonts w:cstheme="minorHAnsi"/>
          <w:b/>
          <w:color w:val="4472C4" w:themeColor="accent1"/>
          <w:sz w:val="24"/>
          <w:szCs w:val="24"/>
        </w:rPr>
        <w:t>Kindeswohlgefährdung von außen</w:t>
      </w:r>
    </w:p>
    <w:p w:rsidR="000F7B8E" w:rsidRDefault="000F7B8E" w:rsidP="000F7B8E">
      <w:pPr>
        <w:pStyle w:val="Listenabsatz"/>
        <w:numPr>
          <w:ilvl w:val="0"/>
          <w:numId w:val="14"/>
        </w:numPr>
        <w:tabs>
          <w:tab w:val="left" w:pos="975"/>
        </w:tabs>
        <w:rPr>
          <w:rFonts w:cstheme="minorHAnsi"/>
          <w:b/>
          <w:sz w:val="24"/>
          <w:szCs w:val="24"/>
        </w:rPr>
      </w:pPr>
      <w:r w:rsidRPr="000F7B8E">
        <w:rPr>
          <w:rFonts w:cstheme="minorHAnsi"/>
          <w:b/>
          <w:sz w:val="24"/>
          <w:szCs w:val="24"/>
        </w:rPr>
        <w:t>Kindeswohlgefährdung durch die Eltern</w:t>
      </w:r>
    </w:p>
    <w:p w:rsidR="000F7B8E" w:rsidRDefault="000F7B8E" w:rsidP="000F7B8E">
      <w:pPr>
        <w:pStyle w:val="Listenabsatz"/>
        <w:tabs>
          <w:tab w:val="left" w:pos="975"/>
        </w:tabs>
        <w:ind w:left="1080"/>
        <w:rPr>
          <w:rFonts w:cstheme="minorHAnsi"/>
          <w:b/>
          <w:sz w:val="24"/>
          <w:szCs w:val="24"/>
        </w:rPr>
      </w:pPr>
      <w:r w:rsidRPr="000F7B8E">
        <w:rPr>
          <w:rFonts w:cstheme="minorHAnsi"/>
          <w:b/>
          <w:sz w:val="24"/>
          <w:szCs w:val="24"/>
        </w:rPr>
        <w:t>Umgang mit konkreter Gefährdung des Kindswohl</w:t>
      </w:r>
    </w:p>
    <w:p w:rsidR="000F7B8E" w:rsidRPr="000F7B8E" w:rsidRDefault="000F7B8E" w:rsidP="000F7B8E">
      <w:pPr>
        <w:pStyle w:val="Listenabsatz"/>
        <w:numPr>
          <w:ilvl w:val="0"/>
          <w:numId w:val="21"/>
        </w:numPr>
        <w:tabs>
          <w:tab w:val="left" w:pos="975"/>
        </w:tabs>
        <w:rPr>
          <w:rFonts w:cstheme="minorHAnsi"/>
          <w:b/>
          <w:sz w:val="24"/>
          <w:szCs w:val="24"/>
        </w:rPr>
      </w:pPr>
      <w:r>
        <w:rPr>
          <w:rFonts w:cstheme="minorHAnsi"/>
          <w:sz w:val="24"/>
          <w:szCs w:val="24"/>
        </w:rPr>
        <w:t xml:space="preserve">Durch </w:t>
      </w:r>
      <w:r w:rsidR="00557DA3">
        <w:rPr>
          <w:rFonts w:cstheme="minorHAnsi"/>
          <w:sz w:val="24"/>
          <w:szCs w:val="24"/>
        </w:rPr>
        <w:t>gezieltes Beobachten der Kinder nimmt das päd. Personal Kindeswohlgefährdung wahr.</w:t>
      </w:r>
    </w:p>
    <w:p w:rsidR="000F7B8E" w:rsidRDefault="00557DA3" w:rsidP="00557DA3">
      <w:pPr>
        <w:pStyle w:val="Listenabsatz"/>
        <w:numPr>
          <w:ilvl w:val="0"/>
          <w:numId w:val="21"/>
        </w:numPr>
        <w:tabs>
          <w:tab w:val="left" w:pos="975"/>
        </w:tabs>
        <w:rPr>
          <w:rFonts w:cstheme="minorHAnsi"/>
          <w:sz w:val="24"/>
          <w:szCs w:val="24"/>
        </w:rPr>
      </w:pPr>
      <w:r>
        <w:rPr>
          <w:rFonts w:cstheme="minorHAnsi"/>
          <w:sz w:val="24"/>
          <w:szCs w:val="24"/>
        </w:rPr>
        <w:t>Beobachtungen werden dokumentiert, mit Teamkollegen, der Kindergartenleitung und deren Stellvertretung besprochen und Frau Rempter als „insoweit erfahrene Fachkraft“ hinzugezogen.</w:t>
      </w:r>
    </w:p>
    <w:p w:rsidR="00557DA3" w:rsidRDefault="00557DA3" w:rsidP="00557DA3">
      <w:pPr>
        <w:pStyle w:val="Listenabsatz"/>
        <w:numPr>
          <w:ilvl w:val="0"/>
          <w:numId w:val="21"/>
        </w:numPr>
        <w:tabs>
          <w:tab w:val="left" w:pos="975"/>
        </w:tabs>
        <w:rPr>
          <w:rFonts w:cstheme="minorHAnsi"/>
          <w:sz w:val="24"/>
          <w:szCs w:val="24"/>
        </w:rPr>
      </w:pPr>
      <w:r>
        <w:rPr>
          <w:rFonts w:cstheme="minorHAnsi"/>
          <w:sz w:val="24"/>
          <w:szCs w:val="24"/>
        </w:rPr>
        <w:t>Das Gespräch mit den Eltern wird gesucht.</w:t>
      </w:r>
    </w:p>
    <w:p w:rsidR="00557DA3" w:rsidRDefault="00557DA3" w:rsidP="00557DA3">
      <w:pPr>
        <w:pStyle w:val="Listenabsatz"/>
        <w:numPr>
          <w:ilvl w:val="0"/>
          <w:numId w:val="21"/>
        </w:numPr>
        <w:tabs>
          <w:tab w:val="left" w:pos="975"/>
        </w:tabs>
        <w:rPr>
          <w:rFonts w:cstheme="minorHAnsi"/>
          <w:sz w:val="24"/>
          <w:szCs w:val="24"/>
        </w:rPr>
      </w:pPr>
      <w:r>
        <w:rPr>
          <w:rFonts w:cstheme="minorHAnsi"/>
          <w:sz w:val="24"/>
          <w:szCs w:val="24"/>
        </w:rPr>
        <w:t>Der Träger wird frühzeitig informiert.</w:t>
      </w:r>
    </w:p>
    <w:p w:rsidR="00743404" w:rsidRPr="00743404" w:rsidRDefault="00557DA3" w:rsidP="00743404">
      <w:pPr>
        <w:pStyle w:val="Listenabsatz"/>
        <w:numPr>
          <w:ilvl w:val="0"/>
          <w:numId w:val="21"/>
        </w:numPr>
        <w:tabs>
          <w:tab w:val="left" w:pos="975"/>
        </w:tabs>
        <w:rPr>
          <w:rFonts w:cstheme="minorHAnsi"/>
          <w:sz w:val="24"/>
          <w:szCs w:val="24"/>
        </w:rPr>
      </w:pPr>
      <w:r>
        <w:rPr>
          <w:rFonts w:cstheme="minorHAnsi"/>
          <w:sz w:val="24"/>
          <w:szCs w:val="24"/>
        </w:rPr>
        <w:t>Sollten die Eltern die Hilfen nicht annehmen</w:t>
      </w:r>
      <w:r w:rsidR="00DD7EBD">
        <w:rPr>
          <w:rFonts w:cstheme="minorHAnsi"/>
          <w:sz w:val="24"/>
          <w:szCs w:val="24"/>
        </w:rPr>
        <w:t xml:space="preserve"> bzw. keine Besserung eintritt,</w:t>
      </w:r>
      <w:r>
        <w:rPr>
          <w:rFonts w:cstheme="minorHAnsi"/>
          <w:sz w:val="24"/>
          <w:szCs w:val="24"/>
        </w:rPr>
        <w:t xml:space="preserve"> muss das Jugendamt eingeschaltet werden.</w:t>
      </w:r>
      <w:r w:rsidR="00DD7EBD">
        <w:rPr>
          <w:rFonts w:cstheme="minorHAnsi"/>
          <w:sz w:val="24"/>
          <w:szCs w:val="24"/>
        </w:rPr>
        <w:t xml:space="preserve"> Bei akuten und schwerwiegenden Gefährdungen wird </w:t>
      </w:r>
      <w:r w:rsidR="00DD7EBD" w:rsidRPr="00DD7EBD">
        <w:rPr>
          <w:rFonts w:cstheme="minorHAnsi"/>
          <w:b/>
          <w:sz w:val="24"/>
          <w:szCs w:val="24"/>
        </w:rPr>
        <w:t>sofort</w:t>
      </w:r>
      <w:r w:rsidR="00DD7EBD">
        <w:rPr>
          <w:rFonts w:cstheme="minorHAnsi"/>
          <w:sz w:val="24"/>
          <w:szCs w:val="24"/>
        </w:rPr>
        <w:t xml:space="preserve"> das Jugendamt informiert.</w:t>
      </w:r>
    </w:p>
    <w:p w:rsidR="00F47F5A" w:rsidRDefault="00F47F5A" w:rsidP="00F47F5A">
      <w:pPr>
        <w:pStyle w:val="Listenabsatz"/>
        <w:tabs>
          <w:tab w:val="left" w:pos="975"/>
        </w:tabs>
        <w:ind w:left="1800"/>
        <w:rPr>
          <w:rFonts w:cstheme="minorHAnsi"/>
          <w:sz w:val="24"/>
          <w:szCs w:val="24"/>
        </w:rPr>
      </w:pPr>
    </w:p>
    <w:p w:rsidR="00557DA3" w:rsidRPr="00D3682A" w:rsidRDefault="00557DA3" w:rsidP="00557DA3">
      <w:pPr>
        <w:pStyle w:val="Listenabsatz"/>
        <w:numPr>
          <w:ilvl w:val="0"/>
          <w:numId w:val="14"/>
        </w:numPr>
        <w:tabs>
          <w:tab w:val="left" w:pos="975"/>
        </w:tabs>
        <w:rPr>
          <w:rFonts w:cstheme="minorHAnsi"/>
          <w:b/>
          <w:sz w:val="24"/>
          <w:szCs w:val="24"/>
        </w:rPr>
      </w:pPr>
      <w:r w:rsidRPr="00D3682A">
        <w:rPr>
          <w:rFonts w:cstheme="minorHAnsi"/>
          <w:b/>
          <w:sz w:val="24"/>
          <w:szCs w:val="24"/>
        </w:rPr>
        <w:t>Umgang mit einem erhöhten Entwicklungsrisiko</w:t>
      </w:r>
    </w:p>
    <w:p w:rsidR="00557DA3" w:rsidRDefault="00557DA3" w:rsidP="00557DA3">
      <w:pPr>
        <w:pStyle w:val="Listenabsatz"/>
        <w:numPr>
          <w:ilvl w:val="0"/>
          <w:numId w:val="21"/>
        </w:numPr>
        <w:tabs>
          <w:tab w:val="left" w:pos="975"/>
        </w:tabs>
        <w:rPr>
          <w:rFonts w:cstheme="minorHAnsi"/>
          <w:sz w:val="24"/>
          <w:szCs w:val="24"/>
        </w:rPr>
      </w:pPr>
      <w:r>
        <w:rPr>
          <w:rFonts w:cstheme="minorHAnsi"/>
          <w:sz w:val="24"/>
          <w:szCs w:val="24"/>
        </w:rPr>
        <w:t>Werden vom päd. Personal Risiken, die sich auf die Entwicklung des Kindes negativ auswirken, erkannt suchen wir das Gespräch zu den Eltern und bieten unsere Hilfe an.</w:t>
      </w:r>
    </w:p>
    <w:p w:rsidR="00557DA3" w:rsidRDefault="00557DA3" w:rsidP="00557DA3">
      <w:pPr>
        <w:pStyle w:val="Listenabsatz"/>
        <w:numPr>
          <w:ilvl w:val="0"/>
          <w:numId w:val="21"/>
        </w:numPr>
        <w:tabs>
          <w:tab w:val="left" w:pos="975"/>
        </w:tabs>
        <w:rPr>
          <w:rFonts w:cstheme="minorHAnsi"/>
          <w:sz w:val="24"/>
          <w:szCs w:val="24"/>
        </w:rPr>
      </w:pPr>
      <w:r>
        <w:rPr>
          <w:rFonts w:cstheme="minorHAnsi"/>
          <w:sz w:val="24"/>
          <w:szCs w:val="24"/>
        </w:rPr>
        <w:t>Wir verweisen auf Fach</w:t>
      </w:r>
      <w:r w:rsidR="00626154">
        <w:rPr>
          <w:rFonts w:cstheme="minorHAnsi"/>
          <w:sz w:val="24"/>
          <w:szCs w:val="24"/>
        </w:rPr>
        <w:t>stellen</w:t>
      </w:r>
      <w:r>
        <w:rPr>
          <w:rFonts w:cstheme="minorHAnsi"/>
          <w:sz w:val="24"/>
          <w:szCs w:val="24"/>
        </w:rPr>
        <w:t xml:space="preserve"> und stehen als Gesprächspartner zur Verfügung.</w:t>
      </w:r>
    </w:p>
    <w:p w:rsidR="00557DA3" w:rsidRDefault="00557DA3" w:rsidP="00557DA3">
      <w:pPr>
        <w:pStyle w:val="Listenabsatz"/>
        <w:numPr>
          <w:ilvl w:val="0"/>
          <w:numId w:val="21"/>
        </w:numPr>
        <w:tabs>
          <w:tab w:val="left" w:pos="975"/>
        </w:tabs>
        <w:rPr>
          <w:rFonts w:cstheme="minorHAnsi"/>
          <w:sz w:val="24"/>
          <w:szCs w:val="24"/>
        </w:rPr>
      </w:pPr>
      <w:r>
        <w:rPr>
          <w:rFonts w:cstheme="minorHAnsi"/>
          <w:sz w:val="24"/>
          <w:szCs w:val="24"/>
        </w:rPr>
        <w:t>Die Zusammenarbeit mit der mobilen sonderpädagogischen Hilfe (msH), findet in unserem Kindergarten, nach Einverständnis</w:t>
      </w:r>
      <w:r w:rsidR="00E252A7">
        <w:rPr>
          <w:rFonts w:cstheme="minorHAnsi"/>
          <w:sz w:val="24"/>
          <w:szCs w:val="24"/>
        </w:rPr>
        <w:t xml:space="preserve"> der Erziehungsberechtigten statt.</w:t>
      </w:r>
    </w:p>
    <w:p w:rsidR="00E252A7" w:rsidRDefault="00E252A7" w:rsidP="00E252A7">
      <w:pPr>
        <w:pStyle w:val="Listenabsatz"/>
        <w:tabs>
          <w:tab w:val="left" w:pos="975"/>
        </w:tabs>
        <w:ind w:left="1800"/>
        <w:rPr>
          <w:rFonts w:cstheme="minorHAnsi"/>
          <w:sz w:val="24"/>
          <w:szCs w:val="24"/>
        </w:rPr>
      </w:pPr>
      <w:r>
        <w:rPr>
          <w:rFonts w:cstheme="minorHAnsi"/>
          <w:sz w:val="24"/>
          <w:szCs w:val="24"/>
        </w:rPr>
        <w:t>Grundlagen sind die täglichen Beobachtungen sowie die Beobachtungsbögen und die Entwicklungsgespräche.</w:t>
      </w:r>
    </w:p>
    <w:p w:rsidR="00F47F5A" w:rsidRDefault="00F47F5A" w:rsidP="00E252A7">
      <w:pPr>
        <w:pStyle w:val="Listenabsatz"/>
        <w:tabs>
          <w:tab w:val="left" w:pos="975"/>
        </w:tabs>
        <w:ind w:left="1800"/>
        <w:rPr>
          <w:rFonts w:cstheme="minorHAnsi"/>
          <w:sz w:val="24"/>
          <w:szCs w:val="24"/>
        </w:rPr>
      </w:pPr>
    </w:p>
    <w:p w:rsidR="00E252A7" w:rsidRPr="00D3682A" w:rsidRDefault="00E252A7" w:rsidP="00E252A7">
      <w:pPr>
        <w:pStyle w:val="Listenabsatz"/>
        <w:numPr>
          <w:ilvl w:val="0"/>
          <w:numId w:val="14"/>
        </w:numPr>
        <w:tabs>
          <w:tab w:val="left" w:pos="975"/>
        </w:tabs>
        <w:rPr>
          <w:rFonts w:cstheme="minorHAnsi"/>
          <w:b/>
          <w:sz w:val="24"/>
          <w:szCs w:val="24"/>
        </w:rPr>
      </w:pPr>
      <w:r w:rsidRPr="00D3682A">
        <w:rPr>
          <w:rFonts w:cstheme="minorHAnsi"/>
          <w:b/>
          <w:sz w:val="24"/>
          <w:szCs w:val="24"/>
        </w:rPr>
        <w:t>Vorgehensweise</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Die Thematik wird im Team regelmäßig besprochen</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Sollten sich Anzeichen einer Kindeswohlgefährdung zeigen werden gezielte Beobachtungen durchgeführt.</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Weitere Vorgehensweisen werden mit den Eltern abgestimmt.</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lastRenderedPageBreak/>
        <w:t>Zur Einschätzung der Kindeswohlgefährdung werden weitere erfahrene Teamkollegen, die Leitung, die Stellvertretung und die „insoweit erfahrene Fachkraft“ hinzugezogen</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Beobachtungen und die Gespräche mit den Eltern werden dokumentiert.</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Der Träger wird informiert.</w:t>
      </w:r>
    </w:p>
    <w:p w:rsidR="00E252A7" w:rsidRDefault="00E252A7" w:rsidP="00E252A7">
      <w:pPr>
        <w:pStyle w:val="Listenabsatz"/>
        <w:numPr>
          <w:ilvl w:val="0"/>
          <w:numId w:val="21"/>
        </w:numPr>
        <w:tabs>
          <w:tab w:val="left" w:pos="975"/>
        </w:tabs>
        <w:rPr>
          <w:rFonts w:cstheme="minorHAnsi"/>
          <w:sz w:val="24"/>
          <w:szCs w:val="24"/>
        </w:rPr>
      </w:pPr>
      <w:r>
        <w:rPr>
          <w:rFonts w:cstheme="minorHAnsi"/>
          <w:sz w:val="24"/>
          <w:szCs w:val="24"/>
        </w:rPr>
        <w:t>Werden die Hilfen von den Eltern nicht angenommen wird das Jugendamt informiert.</w:t>
      </w:r>
      <w:r w:rsidR="00DD7EBD">
        <w:rPr>
          <w:rFonts w:cstheme="minorHAnsi"/>
          <w:sz w:val="24"/>
          <w:szCs w:val="24"/>
        </w:rPr>
        <w:t xml:space="preserve"> Ist Gefahr in Verzug wird </w:t>
      </w:r>
      <w:r w:rsidR="00DD7EBD" w:rsidRPr="00DD7EBD">
        <w:rPr>
          <w:rFonts w:cstheme="minorHAnsi"/>
          <w:b/>
          <w:sz w:val="24"/>
          <w:szCs w:val="24"/>
        </w:rPr>
        <w:t>sofort</w:t>
      </w:r>
      <w:r w:rsidR="00DD7EBD">
        <w:rPr>
          <w:rFonts w:cstheme="minorHAnsi"/>
          <w:sz w:val="24"/>
          <w:szCs w:val="24"/>
        </w:rPr>
        <w:t xml:space="preserve"> das Jugendamt eingeschaltet.</w:t>
      </w:r>
    </w:p>
    <w:p w:rsidR="00E252A7" w:rsidRDefault="00E252A7" w:rsidP="00E252A7">
      <w:pPr>
        <w:pStyle w:val="Listenabsatz"/>
        <w:tabs>
          <w:tab w:val="left" w:pos="975"/>
        </w:tabs>
        <w:ind w:left="1800"/>
        <w:rPr>
          <w:rFonts w:cstheme="minorHAnsi"/>
          <w:sz w:val="24"/>
          <w:szCs w:val="24"/>
        </w:rPr>
      </w:pPr>
    </w:p>
    <w:p w:rsidR="00823AC7" w:rsidRDefault="00E252A7" w:rsidP="00823AC7">
      <w:pPr>
        <w:pStyle w:val="Listenabsatz"/>
        <w:tabs>
          <w:tab w:val="left" w:pos="975"/>
        </w:tabs>
        <w:ind w:left="1800"/>
        <w:rPr>
          <w:rFonts w:cstheme="minorHAnsi"/>
          <w:sz w:val="24"/>
          <w:szCs w:val="24"/>
        </w:rPr>
      </w:pPr>
      <w:r>
        <w:rPr>
          <w:rFonts w:cstheme="minorHAnsi"/>
          <w:sz w:val="24"/>
          <w:szCs w:val="24"/>
        </w:rPr>
        <w:t xml:space="preserve">Als Anlaufstelle für Kinder bis zu 3 Jahren gibt es die koordinierende Kinderschutzstelle (KoKi) im Landkreis Regensburg. Die Mitarbeiter der KoKi beraten und begleiten Eltern und </w:t>
      </w:r>
      <w:r w:rsidR="00823AC7">
        <w:rPr>
          <w:rFonts w:cstheme="minorHAnsi"/>
          <w:sz w:val="24"/>
          <w:szCs w:val="24"/>
        </w:rPr>
        <w:t>päd. Personal die Herausforderungen des Alltags zu meistern.</w:t>
      </w:r>
    </w:p>
    <w:p w:rsidR="00186FEC" w:rsidRDefault="00186FEC" w:rsidP="00823AC7">
      <w:pPr>
        <w:pStyle w:val="Listenabsatz"/>
        <w:tabs>
          <w:tab w:val="left" w:pos="975"/>
        </w:tabs>
        <w:ind w:left="1800"/>
        <w:rPr>
          <w:rFonts w:cstheme="minorHAnsi"/>
          <w:sz w:val="24"/>
          <w:szCs w:val="24"/>
        </w:rPr>
      </w:pPr>
    </w:p>
    <w:p w:rsidR="00823AC7" w:rsidRPr="00D3682A" w:rsidRDefault="00823AC7" w:rsidP="00823AC7">
      <w:pPr>
        <w:pStyle w:val="Listenabsatz"/>
        <w:numPr>
          <w:ilvl w:val="0"/>
          <w:numId w:val="14"/>
        </w:numPr>
        <w:tabs>
          <w:tab w:val="left" w:pos="975"/>
        </w:tabs>
        <w:rPr>
          <w:rFonts w:cstheme="minorHAnsi"/>
          <w:b/>
          <w:sz w:val="24"/>
          <w:szCs w:val="24"/>
        </w:rPr>
      </w:pPr>
      <w:r w:rsidRPr="00D3682A">
        <w:rPr>
          <w:rFonts w:cstheme="minorHAnsi"/>
          <w:b/>
          <w:sz w:val="24"/>
          <w:szCs w:val="24"/>
        </w:rPr>
        <w:t>Krisenmanagement</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Grenzen der Kinder respektieren</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Reflexion im Team, inwieweit wir „Doktorspiele“ zulassen.</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Regeln für risikoreiche Situationen festlegen</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Die päd. Fachkräfte sind für das Wohlergehen der ihnen anvertrauten Kinder verpflichtet.</w:t>
      </w:r>
    </w:p>
    <w:p w:rsidR="00DD7EBD" w:rsidRPr="00186FEC" w:rsidRDefault="00823AC7" w:rsidP="00DD7EBD">
      <w:pPr>
        <w:pStyle w:val="Listenabsatz"/>
        <w:numPr>
          <w:ilvl w:val="0"/>
          <w:numId w:val="21"/>
        </w:numPr>
        <w:tabs>
          <w:tab w:val="left" w:pos="975"/>
        </w:tabs>
        <w:rPr>
          <w:rFonts w:cstheme="minorHAnsi"/>
          <w:sz w:val="24"/>
          <w:szCs w:val="24"/>
        </w:rPr>
      </w:pPr>
      <w:r>
        <w:rPr>
          <w:rFonts w:cstheme="minorHAnsi"/>
          <w:sz w:val="24"/>
          <w:szCs w:val="24"/>
        </w:rPr>
        <w:t>Physische und psychische Gewalt wird keinesfalls toleriert</w:t>
      </w:r>
    </w:p>
    <w:p w:rsidR="00823AC7" w:rsidRPr="00823AC7" w:rsidRDefault="00823AC7" w:rsidP="00823AC7">
      <w:pPr>
        <w:pStyle w:val="Listenabsatz"/>
        <w:tabs>
          <w:tab w:val="left" w:pos="975"/>
        </w:tabs>
        <w:ind w:left="1800"/>
        <w:rPr>
          <w:rFonts w:cstheme="minorHAnsi"/>
          <w:sz w:val="24"/>
          <w:szCs w:val="24"/>
        </w:rPr>
      </w:pPr>
    </w:p>
    <w:p w:rsidR="008B3331" w:rsidRPr="000A54A9" w:rsidRDefault="008B3331" w:rsidP="008B3331">
      <w:pPr>
        <w:pStyle w:val="Listenabsatz"/>
        <w:numPr>
          <w:ilvl w:val="0"/>
          <w:numId w:val="12"/>
        </w:numPr>
        <w:tabs>
          <w:tab w:val="left" w:pos="975"/>
        </w:tabs>
        <w:rPr>
          <w:rFonts w:cstheme="minorHAnsi"/>
          <w:b/>
          <w:color w:val="4472C4" w:themeColor="accent1"/>
          <w:sz w:val="24"/>
          <w:szCs w:val="24"/>
        </w:rPr>
      </w:pPr>
      <w:r w:rsidRPr="000A54A9">
        <w:rPr>
          <w:rFonts w:cstheme="minorHAnsi"/>
          <w:b/>
          <w:color w:val="4472C4" w:themeColor="accent1"/>
          <w:sz w:val="24"/>
          <w:szCs w:val="24"/>
        </w:rPr>
        <w:t>Kindeswohlgefährdung durch pädagogische Fachkräfte</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Wird Kindeswohlgefährdung beobachtet wird sofort die Leitung und die Stellvertretung informiert</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Vorfall dokumentieren</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Gefährdungseinschätzung</w:t>
      </w:r>
    </w:p>
    <w:p w:rsidR="00823AC7" w:rsidRDefault="00823AC7" w:rsidP="00823AC7">
      <w:pPr>
        <w:pStyle w:val="Listenabsatz"/>
        <w:numPr>
          <w:ilvl w:val="0"/>
          <w:numId w:val="21"/>
        </w:numPr>
        <w:tabs>
          <w:tab w:val="left" w:pos="975"/>
        </w:tabs>
        <w:rPr>
          <w:rFonts w:cstheme="minorHAnsi"/>
          <w:sz w:val="24"/>
          <w:szCs w:val="24"/>
        </w:rPr>
      </w:pPr>
      <w:r>
        <w:rPr>
          <w:rFonts w:cstheme="minorHAnsi"/>
          <w:sz w:val="24"/>
          <w:szCs w:val="24"/>
        </w:rPr>
        <w:t>Kinder müssen sofort geschützt werden</w:t>
      </w:r>
    </w:p>
    <w:p w:rsidR="00823AC7" w:rsidRDefault="009C23BE" w:rsidP="00823AC7">
      <w:pPr>
        <w:pStyle w:val="Listenabsatz"/>
        <w:numPr>
          <w:ilvl w:val="0"/>
          <w:numId w:val="21"/>
        </w:numPr>
        <w:tabs>
          <w:tab w:val="left" w:pos="975"/>
        </w:tabs>
        <w:rPr>
          <w:rFonts w:cstheme="minorHAnsi"/>
          <w:sz w:val="24"/>
          <w:szCs w:val="24"/>
        </w:rPr>
      </w:pPr>
      <w:r>
        <w:rPr>
          <w:rFonts w:cstheme="minorHAnsi"/>
          <w:sz w:val="24"/>
          <w:szCs w:val="24"/>
        </w:rPr>
        <w:t>Die Leitung</w:t>
      </w:r>
      <w:r w:rsidR="005103C9">
        <w:rPr>
          <w:rFonts w:cstheme="minorHAnsi"/>
          <w:sz w:val="24"/>
          <w:szCs w:val="24"/>
        </w:rPr>
        <w:t xml:space="preserve"> und Stellvertretung führen sofort ein Gespräch mit der betreffenden Person.</w:t>
      </w:r>
    </w:p>
    <w:p w:rsidR="005103C9" w:rsidRDefault="005103C9" w:rsidP="00823AC7">
      <w:pPr>
        <w:pStyle w:val="Listenabsatz"/>
        <w:numPr>
          <w:ilvl w:val="0"/>
          <w:numId w:val="21"/>
        </w:numPr>
        <w:tabs>
          <w:tab w:val="left" w:pos="975"/>
        </w:tabs>
        <w:rPr>
          <w:rFonts w:cstheme="minorHAnsi"/>
          <w:sz w:val="24"/>
          <w:szCs w:val="24"/>
        </w:rPr>
      </w:pPr>
      <w:r>
        <w:rPr>
          <w:rFonts w:cstheme="minorHAnsi"/>
          <w:sz w:val="24"/>
          <w:szCs w:val="24"/>
        </w:rPr>
        <w:t>Der Träger wird eingeschaltet</w:t>
      </w:r>
    </w:p>
    <w:p w:rsidR="005103C9" w:rsidRDefault="005103C9" w:rsidP="00823AC7">
      <w:pPr>
        <w:pStyle w:val="Listenabsatz"/>
        <w:numPr>
          <w:ilvl w:val="0"/>
          <w:numId w:val="21"/>
        </w:numPr>
        <w:tabs>
          <w:tab w:val="left" w:pos="975"/>
        </w:tabs>
        <w:rPr>
          <w:rFonts w:cstheme="minorHAnsi"/>
          <w:sz w:val="24"/>
          <w:szCs w:val="24"/>
        </w:rPr>
      </w:pPr>
      <w:r>
        <w:rPr>
          <w:rFonts w:cstheme="minorHAnsi"/>
          <w:sz w:val="24"/>
          <w:szCs w:val="24"/>
        </w:rPr>
        <w:t>Externe Fachkraft hinzuziehen (insoweit erfahrene Fachkraft)</w:t>
      </w:r>
    </w:p>
    <w:p w:rsidR="005103C9" w:rsidRDefault="005103C9" w:rsidP="00823AC7">
      <w:pPr>
        <w:pStyle w:val="Listenabsatz"/>
        <w:numPr>
          <w:ilvl w:val="0"/>
          <w:numId w:val="21"/>
        </w:numPr>
        <w:tabs>
          <w:tab w:val="left" w:pos="975"/>
        </w:tabs>
        <w:rPr>
          <w:rFonts w:cstheme="minorHAnsi"/>
          <w:sz w:val="24"/>
          <w:szCs w:val="24"/>
        </w:rPr>
      </w:pPr>
      <w:r>
        <w:rPr>
          <w:rFonts w:cstheme="minorHAnsi"/>
          <w:sz w:val="24"/>
          <w:szCs w:val="24"/>
        </w:rPr>
        <w:t>Die Umstände, die dazu führten werden hinterfragt und gegebenenfalls beseitigt</w:t>
      </w:r>
    </w:p>
    <w:p w:rsidR="005103C9" w:rsidRDefault="005103C9" w:rsidP="00823AC7">
      <w:pPr>
        <w:pStyle w:val="Listenabsatz"/>
        <w:numPr>
          <w:ilvl w:val="0"/>
          <w:numId w:val="21"/>
        </w:numPr>
        <w:tabs>
          <w:tab w:val="left" w:pos="975"/>
        </w:tabs>
        <w:rPr>
          <w:rFonts w:cstheme="minorHAnsi"/>
          <w:sz w:val="24"/>
          <w:szCs w:val="24"/>
        </w:rPr>
      </w:pPr>
      <w:r>
        <w:rPr>
          <w:rFonts w:cstheme="minorHAnsi"/>
          <w:sz w:val="24"/>
          <w:szCs w:val="24"/>
        </w:rPr>
        <w:t>Be</w:t>
      </w:r>
      <w:r w:rsidR="00DD7EBD">
        <w:rPr>
          <w:rFonts w:cstheme="minorHAnsi"/>
          <w:sz w:val="24"/>
          <w:szCs w:val="24"/>
        </w:rPr>
        <w:t>i</w:t>
      </w:r>
      <w:r>
        <w:rPr>
          <w:rFonts w:cstheme="minorHAnsi"/>
          <w:sz w:val="24"/>
          <w:szCs w:val="24"/>
        </w:rPr>
        <w:t xml:space="preserve"> Uneinsichtigkeit</w:t>
      </w:r>
      <w:r w:rsidR="00DD7EBD">
        <w:rPr>
          <w:rFonts w:cstheme="minorHAnsi"/>
          <w:sz w:val="24"/>
          <w:szCs w:val="24"/>
        </w:rPr>
        <w:t xml:space="preserve"> bzw. schwerwiegender Gefährdung</w:t>
      </w:r>
      <w:r>
        <w:rPr>
          <w:rFonts w:cstheme="minorHAnsi"/>
          <w:sz w:val="24"/>
          <w:szCs w:val="24"/>
        </w:rPr>
        <w:t xml:space="preserve"> wird der Träger eingeschaltet, evtl. sofortige Freistellung des/ der Mita</w:t>
      </w:r>
      <w:r w:rsidR="00F72B06">
        <w:rPr>
          <w:rFonts w:cstheme="minorHAnsi"/>
          <w:sz w:val="24"/>
          <w:szCs w:val="24"/>
        </w:rPr>
        <w:t>r</w:t>
      </w:r>
      <w:r>
        <w:rPr>
          <w:rFonts w:cstheme="minorHAnsi"/>
          <w:sz w:val="24"/>
          <w:szCs w:val="24"/>
        </w:rPr>
        <w:t>beiters/ in.</w:t>
      </w:r>
    </w:p>
    <w:p w:rsidR="00F72B06" w:rsidRDefault="00F72B06" w:rsidP="00823AC7">
      <w:pPr>
        <w:pStyle w:val="Listenabsatz"/>
        <w:numPr>
          <w:ilvl w:val="0"/>
          <w:numId w:val="21"/>
        </w:numPr>
        <w:tabs>
          <w:tab w:val="left" w:pos="975"/>
        </w:tabs>
        <w:rPr>
          <w:rFonts w:cstheme="minorHAnsi"/>
          <w:sz w:val="24"/>
          <w:szCs w:val="24"/>
        </w:rPr>
      </w:pPr>
      <w:r>
        <w:rPr>
          <w:rFonts w:cstheme="minorHAnsi"/>
          <w:sz w:val="24"/>
          <w:szCs w:val="24"/>
        </w:rPr>
        <w:t>Eltern werden informiert</w:t>
      </w:r>
    </w:p>
    <w:p w:rsidR="00F72B06" w:rsidRDefault="00F72B06" w:rsidP="00823AC7">
      <w:pPr>
        <w:pStyle w:val="Listenabsatz"/>
        <w:numPr>
          <w:ilvl w:val="0"/>
          <w:numId w:val="21"/>
        </w:numPr>
        <w:tabs>
          <w:tab w:val="left" w:pos="975"/>
        </w:tabs>
        <w:rPr>
          <w:rFonts w:cstheme="minorHAnsi"/>
          <w:sz w:val="24"/>
          <w:szCs w:val="24"/>
        </w:rPr>
      </w:pPr>
      <w:r>
        <w:rPr>
          <w:rFonts w:cstheme="minorHAnsi"/>
          <w:sz w:val="24"/>
          <w:szCs w:val="24"/>
        </w:rPr>
        <w:t>Situationen werden im Team reflektiert, beseitigt und aufgearbeitet</w:t>
      </w:r>
    </w:p>
    <w:p w:rsidR="003F32E5" w:rsidRPr="000A54A9" w:rsidRDefault="008B3331" w:rsidP="008B3331">
      <w:pPr>
        <w:tabs>
          <w:tab w:val="left" w:pos="975"/>
        </w:tabs>
        <w:rPr>
          <w:rFonts w:cstheme="minorHAnsi"/>
          <w:b/>
          <w:sz w:val="24"/>
          <w:szCs w:val="24"/>
        </w:rPr>
      </w:pPr>
      <w:r w:rsidRPr="000A54A9">
        <w:rPr>
          <w:rFonts w:cstheme="minorHAnsi"/>
          <w:b/>
          <w:sz w:val="24"/>
          <w:szCs w:val="24"/>
        </w:rPr>
        <w:t>E, Rehabilitation und Aufarbeitung</w:t>
      </w:r>
    </w:p>
    <w:p w:rsidR="003F32E5" w:rsidRDefault="003F32E5" w:rsidP="008B3331">
      <w:pPr>
        <w:tabs>
          <w:tab w:val="left" w:pos="975"/>
        </w:tabs>
        <w:rPr>
          <w:rFonts w:cstheme="minorHAnsi"/>
          <w:sz w:val="24"/>
          <w:szCs w:val="24"/>
        </w:rPr>
      </w:pPr>
      <w:r>
        <w:rPr>
          <w:rFonts w:cstheme="minorHAnsi"/>
          <w:sz w:val="24"/>
          <w:szCs w:val="24"/>
        </w:rPr>
        <w:t>Die Rehabilitation muss mit der gleichen Intensität durchgeführt werden, wie die Verfolgung eines Verdachtes. Schwerpunkt ist die volle Wiederherstellung der Arbeitsfähigkeit des/ der Mitarbeiters/in.</w:t>
      </w:r>
    </w:p>
    <w:p w:rsidR="003F32E5" w:rsidRDefault="003F32E5" w:rsidP="003F32E5">
      <w:pPr>
        <w:pStyle w:val="Listenabsatz"/>
        <w:numPr>
          <w:ilvl w:val="0"/>
          <w:numId w:val="19"/>
        </w:numPr>
        <w:tabs>
          <w:tab w:val="left" w:pos="975"/>
        </w:tabs>
        <w:rPr>
          <w:rFonts w:cstheme="minorHAnsi"/>
          <w:sz w:val="24"/>
          <w:szCs w:val="24"/>
        </w:rPr>
      </w:pPr>
      <w:r>
        <w:rPr>
          <w:rFonts w:cstheme="minorHAnsi"/>
          <w:sz w:val="24"/>
          <w:szCs w:val="24"/>
        </w:rPr>
        <w:t>Gespräche mit allen Beteiligten</w:t>
      </w:r>
    </w:p>
    <w:p w:rsidR="003F32E5" w:rsidRDefault="003F32E5" w:rsidP="003F32E5">
      <w:pPr>
        <w:pStyle w:val="Listenabsatz"/>
        <w:numPr>
          <w:ilvl w:val="0"/>
          <w:numId w:val="19"/>
        </w:numPr>
        <w:tabs>
          <w:tab w:val="left" w:pos="975"/>
        </w:tabs>
        <w:rPr>
          <w:rFonts w:cstheme="minorHAnsi"/>
          <w:sz w:val="24"/>
          <w:szCs w:val="24"/>
        </w:rPr>
      </w:pPr>
      <w:r>
        <w:rPr>
          <w:rFonts w:cstheme="minorHAnsi"/>
          <w:sz w:val="24"/>
          <w:szCs w:val="24"/>
        </w:rPr>
        <w:lastRenderedPageBreak/>
        <w:t>Evtl. Kostenübernahme</w:t>
      </w:r>
    </w:p>
    <w:p w:rsidR="003F32E5" w:rsidRDefault="003F32E5" w:rsidP="003F32E5">
      <w:pPr>
        <w:pStyle w:val="Listenabsatz"/>
        <w:numPr>
          <w:ilvl w:val="0"/>
          <w:numId w:val="19"/>
        </w:numPr>
        <w:tabs>
          <w:tab w:val="left" w:pos="975"/>
        </w:tabs>
        <w:rPr>
          <w:rFonts w:cstheme="minorHAnsi"/>
          <w:sz w:val="24"/>
          <w:szCs w:val="24"/>
        </w:rPr>
      </w:pPr>
      <w:r>
        <w:rPr>
          <w:rFonts w:cstheme="minorHAnsi"/>
          <w:sz w:val="24"/>
          <w:szCs w:val="24"/>
        </w:rPr>
        <w:t>Supervision</w:t>
      </w:r>
    </w:p>
    <w:p w:rsidR="003F32E5" w:rsidRPr="003F32E5" w:rsidRDefault="003F32E5" w:rsidP="003F32E5">
      <w:pPr>
        <w:pStyle w:val="Listenabsatz"/>
        <w:numPr>
          <w:ilvl w:val="0"/>
          <w:numId w:val="19"/>
        </w:numPr>
        <w:tabs>
          <w:tab w:val="left" w:pos="975"/>
        </w:tabs>
        <w:rPr>
          <w:rFonts w:cstheme="minorHAnsi"/>
          <w:sz w:val="24"/>
          <w:szCs w:val="24"/>
        </w:rPr>
      </w:pPr>
      <w:r>
        <w:rPr>
          <w:rFonts w:cstheme="minorHAnsi"/>
          <w:sz w:val="24"/>
          <w:szCs w:val="24"/>
        </w:rPr>
        <w:t>Dokumentation</w:t>
      </w:r>
    </w:p>
    <w:p w:rsidR="008B3331" w:rsidRPr="000A54A9" w:rsidRDefault="008B3331" w:rsidP="008B3331">
      <w:pPr>
        <w:tabs>
          <w:tab w:val="left" w:pos="975"/>
        </w:tabs>
        <w:rPr>
          <w:rFonts w:cstheme="minorHAnsi"/>
          <w:b/>
          <w:sz w:val="24"/>
          <w:szCs w:val="24"/>
        </w:rPr>
      </w:pPr>
      <w:r w:rsidRPr="000A54A9">
        <w:rPr>
          <w:rFonts w:cstheme="minorHAnsi"/>
          <w:b/>
          <w:sz w:val="24"/>
          <w:szCs w:val="24"/>
        </w:rPr>
        <w:t>F, Anlaufstellen und Ansprechpartner</w:t>
      </w:r>
    </w:p>
    <w:p w:rsidR="00387F5D" w:rsidRDefault="00387F5D" w:rsidP="00387F5D">
      <w:pPr>
        <w:pStyle w:val="Listenabsatz"/>
        <w:numPr>
          <w:ilvl w:val="0"/>
          <w:numId w:val="19"/>
        </w:numPr>
        <w:tabs>
          <w:tab w:val="left" w:pos="975"/>
        </w:tabs>
        <w:rPr>
          <w:rFonts w:cstheme="minorHAnsi"/>
          <w:sz w:val="24"/>
          <w:szCs w:val="24"/>
        </w:rPr>
      </w:pPr>
      <w:r>
        <w:rPr>
          <w:rFonts w:cstheme="minorHAnsi"/>
          <w:sz w:val="24"/>
          <w:szCs w:val="24"/>
        </w:rPr>
        <w:t>Träger:</w:t>
      </w:r>
    </w:p>
    <w:p w:rsidR="00387F5D" w:rsidRDefault="00387F5D" w:rsidP="00387F5D">
      <w:pPr>
        <w:pStyle w:val="Listenabsatz"/>
        <w:tabs>
          <w:tab w:val="left" w:pos="975"/>
        </w:tabs>
        <w:rPr>
          <w:rFonts w:cstheme="minorHAnsi"/>
          <w:sz w:val="24"/>
          <w:szCs w:val="24"/>
        </w:rPr>
      </w:pPr>
      <w:r>
        <w:rPr>
          <w:rFonts w:cstheme="minorHAnsi"/>
          <w:sz w:val="24"/>
          <w:szCs w:val="24"/>
        </w:rPr>
        <w:t>Stadt Neutraubling</w:t>
      </w:r>
    </w:p>
    <w:p w:rsidR="00387F5D" w:rsidRDefault="00387F5D" w:rsidP="00387F5D">
      <w:pPr>
        <w:pStyle w:val="Listenabsatz"/>
        <w:tabs>
          <w:tab w:val="left" w:pos="975"/>
        </w:tabs>
        <w:rPr>
          <w:rFonts w:cstheme="minorHAnsi"/>
          <w:sz w:val="24"/>
          <w:szCs w:val="24"/>
        </w:rPr>
      </w:pPr>
      <w:r>
        <w:rPr>
          <w:rFonts w:cstheme="minorHAnsi"/>
          <w:sz w:val="24"/>
          <w:szCs w:val="24"/>
        </w:rPr>
        <w:t>Regensburger Str. 9</w:t>
      </w:r>
    </w:p>
    <w:p w:rsidR="00387F5D" w:rsidRDefault="00387F5D" w:rsidP="00387F5D">
      <w:pPr>
        <w:pStyle w:val="Listenabsatz"/>
        <w:tabs>
          <w:tab w:val="left" w:pos="975"/>
        </w:tabs>
        <w:rPr>
          <w:rFonts w:cstheme="minorHAnsi"/>
          <w:sz w:val="24"/>
          <w:szCs w:val="24"/>
        </w:rPr>
      </w:pPr>
      <w:r>
        <w:rPr>
          <w:rFonts w:cstheme="minorHAnsi"/>
          <w:sz w:val="24"/>
          <w:szCs w:val="24"/>
        </w:rPr>
        <w:t>93073 Neutraubling</w:t>
      </w:r>
    </w:p>
    <w:p w:rsidR="00387F5D" w:rsidRDefault="00387F5D" w:rsidP="00387F5D">
      <w:pPr>
        <w:pStyle w:val="Listenabsatz"/>
        <w:tabs>
          <w:tab w:val="left" w:pos="975"/>
        </w:tabs>
        <w:rPr>
          <w:rFonts w:cstheme="minorHAnsi"/>
          <w:sz w:val="24"/>
          <w:szCs w:val="24"/>
        </w:rPr>
      </w:pPr>
      <w:r>
        <w:rPr>
          <w:rFonts w:cstheme="minorHAnsi"/>
          <w:sz w:val="24"/>
          <w:szCs w:val="24"/>
        </w:rPr>
        <w:t>Tel: 09401/800-0</w:t>
      </w:r>
    </w:p>
    <w:p w:rsidR="00387F5D" w:rsidRDefault="00387F5D" w:rsidP="00387F5D">
      <w:pPr>
        <w:pStyle w:val="Listenabsatz"/>
        <w:tabs>
          <w:tab w:val="left" w:pos="975"/>
        </w:tabs>
        <w:rPr>
          <w:rFonts w:cstheme="minorHAnsi"/>
          <w:sz w:val="24"/>
          <w:szCs w:val="24"/>
        </w:rPr>
      </w:pPr>
    </w:p>
    <w:p w:rsidR="00387F5D" w:rsidRDefault="00387F5D" w:rsidP="00387F5D">
      <w:pPr>
        <w:pStyle w:val="Listenabsatz"/>
        <w:numPr>
          <w:ilvl w:val="0"/>
          <w:numId w:val="19"/>
        </w:numPr>
        <w:tabs>
          <w:tab w:val="left" w:pos="975"/>
        </w:tabs>
        <w:rPr>
          <w:rFonts w:cstheme="minorHAnsi"/>
          <w:sz w:val="24"/>
          <w:szCs w:val="24"/>
        </w:rPr>
      </w:pPr>
      <w:r>
        <w:rPr>
          <w:rFonts w:cstheme="minorHAnsi"/>
          <w:sz w:val="24"/>
          <w:szCs w:val="24"/>
        </w:rPr>
        <w:t>Insoweit erfahrene Fachkraft (Kindergarten Sausewind)</w:t>
      </w:r>
    </w:p>
    <w:p w:rsidR="00387F5D" w:rsidRDefault="00387F5D" w:rsidP="00387F5D">
      <w:pPr>
        <w:pStyle w:val="Listenabsatz"/>
        <w:tabs>
          <w:tab w:val="left" w:pos="975"/>
        </w:tabs>
        <w:rPr>
          <w:rFonts w:cstheme="minorHAnsi"/>
          <w:sz w:val="24"/>
          <w:szCs w:val="24"/>
        </w:rPr>
      </w:pPr>
      <w:r>
        <w:rPr>
          <w:rFonts w:cstheme="minorHAnsi"/>
          <w:sz w:val="24"/>
          <w:szCs w:val="24"/>
        </w:rPr>
        <w:t>Rempter Nicole</w:t>
      </w:r>
    </w:p>
    <w:p w:rsidR="00387F5D" w:rsidRDefault="00387F5D" w:rsidP="00387F5D">
      <w:pPr>
        <w:pStyle w:val="Listenabsatz"/>
        <w:tabs>
          <w:tab w:val="left" w:pos="975"/>
        </w:tabs>
        <w:rPr>
          <w:rFonts w:cstheme="minorHAnsi"/>
          <w:sz w:val="24"/>
          <w:szCs w:val="24"/>
        </w:rPr>
      </w:pPr>
      <w:r>
        <w:rPr>
          <w:rFonts w:cstheme="minorHAnsi"/>
          <w:sz w:val="24"/>
          <w:szCs w:val="24"/>
        </w:rPr>
        <w:t>Edith- Frank Str. 8</w:t>
      </w:r>
    </w:p>
    <w:p w:rsidR="00387F5D" w:rsidRDefault="00387F5D" w:rsidP="00387F5D">
      <w:pPr>
        <w:pStyle w:val="Listenabsatz"/>
        <w:tabs>
          <w:tab w:val="left" w:pos="975"/>
        </w:tabs>
        <w:rPr>
          <w:rFonts w:cstheme="minorHAnsi"/>
          <w:sz w:val="24"/>
          <w:szCs w:val="24"/>
        </w:rPr>
      </w:pPr>
      <w:r>
        <w:rPr>
          <w:rFonts w:cstheme="minorHAnsi"/>
          <w:sz w:val="24"/>
          <w:szCs w:val="24"/>
        </w:rPr>
        <w:t>93073 Neutraubling</w:t>
      </w:r>
    </w:p>
    <w:p w:rsidR="00387F5D" w:rsidRDefault="00387F5D" w:rsidP="00387F5D">
      <w:pPr>
        <w:pStyle w:val="Listenabsatz"/>
        <w:tabs>
          <w:tab w:val="left" w:pos="975"/>
        </w:tabs>
        <w:rPr>
          <w:rFonts w:cstheme="minorHAnsi"/>
          <w:sz w:val="24"/>
          <w:szCs w:val="24"/>
        </w:rPr>
      </w:pPr>
      <w:r>
        <w:rPr>
          <w:rFonts w:cstheme="minorHAnsi"/>
          <w:sz w:val="24"/>
          <w:szCs w:val="24"/>
        </w:rPr>
        <w:t>Tel: 09401/ 53980-70 (Familienstützpunkt)</w:t>
      </w:r>
    </w:p>
    <w:p w:rsidR="00E81CFC" w:rsidRPr="00E81CFC" w:rsidRDefault="00387F5D" w:rsidP="00E81CFC">
      <w:pPr>
        <w:pStyle w:val="Listenabsatz"/>
        <w:tabs>
          <w:tab w:val="left" w:pos="975"/>
        </w:tabs>
        <w:rPr>
          <w:rFonts w:cstheme="minorHAnsi"/>
          <w:sz w:val="24"/>
          <w:szCs w:val="24"/>
        </w:rPr>
      </w:pPr>
      <w:r>
        <w:rPr>
          <w:rFonts w:cstheme="minorHAnsi"/>
          <w:sz w:val="24"/>
          <w:szCs w:val="24"/>
        </w:rPr>
        <w:t xml:space="preserve">E- Mail: </w:t>
      </w:r>
      <w:hyperlink r:id="rId9" w:history="1">
        <w:r w:rsidRPr="00A9512A">
          <w:rPr>
            <w:rStyle w:val="Hyperlink"/>
            <w:rFonts w:cstheme="minorHAnsi"/>
            <w:sz w:val="24"/>
            <w:szCs w:val="24"/>
          </w:rPr>
          <w:t>familienstützpunkt@neutraubling.de</w:t>
        </w:r>
      </w:hyperlink>
    </w:p>
    <w:p w:rsidR="00387F5D" w:rsidRDefault="00387F5D" w:rsidP="00387F5D">
      <w:pPr>
        <w:pStyle w:val="Listenabsatz"/>
        <w:tabs>
          <w:tab w:val="left" w:pos="975"/>
        </w:tabs>
        <w:rPr>
          <w:rFonts w:cstheme="minorHAnsi"/>
          <w:sz w:val="24"/>
          <w:szCs w:val="24"/>
        </w:rPr>
      </w:pPr>
    </w:p>
    <w:p w:rsidR="00387F5D" w:rsidRDefault="00387F5D" w:rsidP="00387F5D">
      <w:pPr>
        <w:pStyle w:val="Listenabsatz"/>
        <w:numPr>
          <w:ilvl w:val="0"/>
          <w:numId w:val="19"/>
        </w:numPr>
        <w:tabs>
          <w:tab w:val="left" w:pos="975"/>
        </w:tabs>
        <w:rPr>
          <w:rFonts w:cstheme="minorHAnsi"/>
          <w:sz w:val="24"/>
          <w:szCs w:val="24"/>
        </w:rPr>
      </w:pPr>
      <w:r>
        <w:rPr>
          <w:rFonts w:cstheme="minorHAnsi"/>
          <w:sz w:val="24"/>
          <w:szCs w:val="24"/>
        </w:rPr>
        <w:t>Koordinierende Kinderschutzstelle KoKi (für U3 Kinder)</w:t>
      </w:r>
    </w:p>
    <w:p w:rsidR="00387F5D" w:rsidRDefault="00387F5D" w:rsidP="00387F5D">
      <w:pPr>
        <w:pStyle w:val="Listenabsatz"/>
        <w:tabs>
          <w:tab w:val="left" w:pos="975"/>
        </w:tabs>
        <w:rPr>
          <w:rFonts w:cstheme="minorHAnsi"/>
          <w:sz w:val="24"/>
          <w:szCs w:val="24"/>
        </w:rPr>
      </w:pPr>
      <w:r>
        <w:rPr>
          <w:rFonts w:cstheme="minorHAnsi"/>
          <w:sz w:val="24"/>
          <w:szCs w:val="24"/>
        </w:rPr>
        <w:t xml:space="preserve">Ansprechpartner: </w:t>
      </w:r>
    </w:p>
    <w:p w:rsidR="00387F5D" w:rsidRDefault="00387F5D" w:rsidP="00387F5D">
      <w:pPr>
        <w:pStyle w:val="Listenabsatz"/>
        <w:tabs>
          <w:tab w:val="left" w:pos="975"/>
        </w:tabs>
        <w:rPr>
          <w:rFonts w:cstheme="minorHAnsi"/>
          <w:sz w:val="24"/>
          <w:szCs w:val="24"/>
        </w:rPr>
      </w:pPr>
      <w:r>
        <w:rPr>
          <w:rFonts w:cstheme="minorHAnsi"/>
          <w:sz w:val="24"/>
          <w:szCs w:val="24"/>
        </w:rPr>
        <w:t>Frau Weiherer (Sachbearbeiterin)</w:t>
      </w:r>
    </w:p>
    <w:p w:rsidR="00387F5D" w:rsidRDefault="00387F5D" w:rsidP="00387F5D">
      <w:pPr>
        <w:pStyle w:val="Listenabsatz"/>
        <w:tabs>
          <w:tab w:val="left" w:pos="975"/>
        </w:tabs>
        <w:rPr>
          <w:rFonts w:cstheme="minorHAnsi"/>
          <w:sz w:val="24"/>
          <w:szCs w:val="24"/>
        </w:rPr>
      </w:pPr>
      <w:r>
        <w:rPr>
          <w:rFonts w:cstheme="minorHAnsi"/>
          <w:sz w:val="24"/>
          <w:szCs w:val="24"/>
        </w:rPr>
        <w:t>Altmühlstr. 3</w:t>
      </w:r>
    </w:p>
    <w:p w:rsidR="00387F5D" w:rsidRDefault="00387F5D" w:rsidP="00387F5D">
      <w:pPr>
        <w:pStyle w:val="Listenabsatz"/>
        <w:tabs>
          <w:tab w:val="left" w:pos="975"/>
        </w:tabs>
        <w:rPr>
          <w:rFonts w:cstheme="minorHAnsi"/>
          <w:sz w:val="24"/>
          <w:szCs w:val="24"/>
        </w:rPr>
      </w:pPr>
      <w:r>
        <w:rPr>
          <w:rFonts w:cstheme="minorHAnsi"/>
          <w:sz w:val="24"/>
          <w:szCs w:val="24"/>
        </w:rPr>
        <w:t>93059 Regensburg</w:t>
      </w:r>
    </w:p>
    <w:p w:rsidR="00387F5D" w:rsidRDefault="00387F5D" w:rsidP="00387F5D">
      <w:pPr>
        <w:pStyle w:val="Listenabsatz"/>
        <w:tabs>
          <w:tab w:val="left" w:pos="975"/>
        </w:tabs>
        <w:rPr>
          <w:rFonts w:cstheme="minorHAnsi"/>
          <w:sz w:val="24"/>
          <w:szCs w:val="24"/>
        </w:rPr>
      </w:pPr>
      <w:r>
        <w:rPr>
          <w:rFonts w:cstheme="minorHAnsi"/>
          <w:sz w:val="24"/>
          <w:szCs w:val="24"/>
        </w:rPr>
        <w:t>Tel: 0941/ 4009-608</w:t>
      </w:r>
    </w:p>
    <w:p w:rsidR="00387F5D" w:rsidRDefault="00387F5D" w:rsidP="00387F5D">
      <w:pPr>
        <w:pStyle w:val="Listenabsatz"/>
        <w:tabs>
          <w:tab w:val="left" w:pos="975"/>
        </w:tabs>
        <w:rPr>
          <w:rFonts w:cstheme="minorHAnsi"/>
          <w:sz w:val="24"/>
          <w:szCs w:val="24"/>
        </w:rPr>
      </w:pPr>
      <w:r>
        <w:rPr>
          <w:rFonts w:cstheme="minorHAnsi"/>
          <w:sz w:val="24"/>
          <w:szCs w:val="24"/>
        </w:rPr>
        <w:t xml:space="preserve">E-Mail: </w:t>
      </w:r>
      <w:hyperlink r:id="rId10" w:history="1">
        <w:r w:rsidR="00E81CFC" w:rsidRPr="00A9512A">
          <w:rPr>
            <w:rStyle w:val="Hyperlink"/>
            <w:rFonts w:cstheme="minorHAnsi"/>
            <w:sz w:val="24"/>
            <w:szCs w:val="24"/>
          </w:rPr>
          <w:t>koki@landratsamt-regensburg.de</w:t>
        </w:r>
      </w:hyperlink>
    </w:p>
    <w:p w:rsidR="00E81CFC" w:rsidRDefault="00E81CFC" w:rsidP="00387F5D">
      <w:pPr>
        <w:pStyle w:val="Listenabsatz"/>
        <w:tabs>
          <w:tab w:val="left" w:pos="975"/>
        </w:tabs>
        <w:rPr>
          <w:rFonts w:cstheme="minorHAnsi"/>
          <w:sz w:val="24"/>
          <w:szCs w:val="24"/>
        </w:rPr>
      </w:pP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Jugendamt Landkreis Regensburg</w:t>
      </w:r>
    </w:p>
    <w:p w:rsidR="00E81CFC" w:rsidRDefault="00E81CFC" w:rsidP="00E81CFC">
      <w:pPr>
        <w:pStyle w:val="Listenabsatz"/>
        <w:tabs>
          <w:tab w:val="left" w:pos="975"/>
        </w:tabs>
        <w:rPr>
          <w:rFonts w:cstheme="minorHAnsi"/>
          <w:sz w:val="24"/>
          <w:szCs w:val="24"/>
        </w:rPr>
      </w:pPr>
      <w:r>
        <w:rPr>
          <w:rFonts w:cstheme="minorHAnsi"/>
          <w:sz w:val="24"/>
          <w:szCs w:val="24"/>
        </w:rPr>
        <w:t>Ansprechpartner:</w:t>
      </w:r>
    </w:p>
    <w:p w:rsidR="00E81CFC" w:rsidRDefault="00626154" w:rsidP="00E81CFC">
      <w:pPr>
        <w:pStyle w:val="Listenabsatz"/>
        <w:tabs>
          <w:tab w:val="left" w:pos="975"/>
        </w:tabs>
        <w:rPr>
          <w:rFonts w:cstheme="minorHAnsi"/>
          <w:sz w:val="24"/>
          <w:szCs w:val="24"/>
        </w:rPr>
      </w:pPr>
      <w:r>
        <w:rPr>
          <w:rFonts w:cstheme="minorHAnsi"/>
          <w:sz w:val="24"/>
          <w:szCs w:val="24"/>
        </w:rPr>
        <w:t xml:space="preserve">Frau Fruth </w:t>
      </w:r>
      <w:r w:rsidR="00E81CFC">
        <w:rPr>
          <w:rFonts w:cstheme="minorHAnsi"/>
          <w:sz w:val="24"/>
          <w:szCs w:val="24"/>
        </w:rPr>
        <w:t>(Sachgebietsleiter)</w:t>
      </w:r>
    </w:p>
    <w:p w:rsidR="00E81CFC" w:rsidRDefault="00E81CFC" w:rsidP="00E81CFC">
      <w:pPr>
        <w:pStyle w:val="Listenabsatz"/>
        <w:tabs>
          <w:tab w:val="left" w:pos="975"/>
        </w:tabs>
        <w:rPr>
          <w:rFonts w:cstheme="minorHAnsi"/>
          <w:sz w:val="24"/>
          <w:szCs w:val="24"/>
        </w:rPr>
      </w:pPr>
      <w:r>
        <w:rPr>
          <w:rFonts w:cstheme="minorHAnsi"/>
          <w:sz w:val="24"/>
          <w:szCs w:val="24"/>
        </w:rPr>
        <w:t>Altmühlstr. 3</w:t>
      </w:r>
    </w:p>
    <w:p w:rsidR="00E81CFC" w:rsidRDefault="00E81CFC" w:rsidP="00E81CFC">
      <w:pPr>
        <w:pStyle w:val="Listenabsatz"/>
        <w:tabs>
          <w:tab w:val="left" w:pos="975"/>
        </w:tabs>
        <w:rPr>
          <w:rFonts w:cstheme="minorHAnsi"/>
          <w:sz w:val="24"/>
          <w:szCs w:val="24"/>
        </w:rPr>
      </w:pPr>
      <w:r>
        <w:rPr>
          <w:rFonts w:cstheme="minorHAnsi"/>
          <w:sz w:val="24"/>
          <w:szCs w:val="24"/>
        </w:rPr>
        <w:t>93059 Regensburg</w:t>
      </w:r>
    </w:p>
    <w:p w:rsidR="00E81CFC" w:rsidRDefault="00E81CFC" w:rsidP="00E81CFC">
      <w:pPr>
        <w:pStyle w:val="Listenabsatz"/>
        <w:tabs>
          <w:tab w:val="left" w:pos="975"/>
        </w:tabs>
        <w:rPr>
          <w:rFonts w:cstheme="minorHAnsi"/>
          <w:sz w:val="24"/>
          <w:szCs w:val="24"/>
        </w:rPr>
      </w:pPr>
      <w:r>
        <w:rPr>
          <w:rFonts w:cstheme="minorHAnsi"/>
          <w:sz w:val="24"/>
          <w:szCs w:val="24"/>
        </w:rPr>
        <w:t>Tel: 0941/4009-2</w:t>
      </w:r>
      <w:r w:rsidR="00626154">
        <w:rPr>
          <w:rFonts w:cstheme="minorHAnsi"/>
          <w:sz w:val="24"/>
          <w:szCs w:val="24"/>
        </w:rPr>
        <w:t>30</w:t>
      </w:r>
    </w:p>
    <w:p w:rsidR="00DD7EBD" w:rsidRDefault="00DD7EBD" w:rsidP="00DD7EBD">
      <w:pPr>
        <w:pStyle w:val="Listenabsatz"/>
        <w:tabs>
          <w:tab w:val="left" w:pos="975"/>
        </w:tabs>
        <w:rPr>
          <w:rStyle w:val="Hyperlink"/>
          <w:rFonts w:cstheme="minorHAnsi"/>
          <w:sz w:val="24"/>
          <w:szCs w:val="24"/>
        </w:rPr>
      </w:pPr>
      <w:r>
        <w:rPr>
          <w:rFonts w:cstheme="minorHAnsi"/>
          <w:sz w:val="24"/>
          <w:szCs w:val="24"/>
        </w:rPr>
        <w:t xml:space="preserve">E-Mail: </w:t>
      </w:r>
      <w:hyperlink r:id="rId11" w:history="1">
        <w:r w:rsidRPr="00A9512A">
          <w:rPr>
            <w:rStyle w:val="Hyperlink"/>
            <w:rFonts w:cstheme="minorHAnsi"/>
            <w:sz w:val="24"/>
            <w:szCs w:val="24"/>
          </w:rPr>
          <w:t>jugendamt@landratsamt-regensburg.de</w:t>
        </w:r>
      </w:hyperlink>
    </w:p>
    <w:p w:rsidR="00DD7EBD" w:rsidRPr="00DD7EBD" w:rsidRDefault="00DD7EBD" w:rsidP="00DD7EBD">
      <w:pPr>
        <w:pStyle w:val="Listenabsatz"/>
        <w:tabs>
          <w:tab w:val="left" w:pos="975"/>
        </w:tabs>
        <w:rPr>
          <w:rFonts w:cstheme="minorHAnsi"/>
          <w:sz w:val="24"/>
          <w:szCs w:val="24"/>
        </w:rPr>
      </w:pPr>
    </w:p>
    <w:p w:rsidR="00DD7EBD" w:rsidRDefault="00DD7EBD" w:rsidP="00E81CFC">
      <w:pPr>
        <w:pStyle w:val="Listenabsatz"/>
        <w:tabs>
          <w:tab w:val="left" w:pos="975"/>
        </w:tabs>
        <w:rPr>
          <w:rFonts w:cstheme="minorHAnsi"/>
          <w:sz w:val="24"/>
          <w:szCs w:val="24"/>
        </w:rPr>
      </w:pPr>
      <w:r>
        <w:rPr>
          <w:rFonts w:cstheme="minorHAnsi"/>
          <w:sz w:val="24"/>
          <w:szCs w:val="24"/>
        </w:rPr>
        <w:t>Frau Driessen (stellvertretende Sachgebietsleiterin Bereich Sozialpädagogik)</w:t>
      </w:r>
    </w:p>
    <w:p w:rsidR="00DD7EBD" w:rsidRDefault="00DD7EBD" w:rsidP="00E81CFC">
      <w:pPr>
        <w:pStyle w:val="Listenabsatz"/>
        <w:tabs>
          <w:tab w:val="left" w:pos="975"/>
        </w:tabs>
        <w:rPr>
          <w:rFonts w:cstheme="minorHAnsi"/>
          <w:sz w:val="24"/>
          <w:szCs w:val="24"/>
        </w:rPr>
      </w:pPr>
      <w:r>
        <w:rPr>
          <w:rFonts w:cstheme="minorHAnsi"/>
          <w:sz w:val="24"/>
          <w:szCs w:val="24"/>
        </w:rPr>
        <w:t>Altmühlstr. 3</w:t>
      </w:r>
    </w:p>
    <w:p w:rsidR="00DD7EBD" w:rsidRDefault="00DD7EBD" w:rsidP="00E81CFC">
      <w:pPr>
        <w:pStyle w:val="Listenabsatz"/>
        <w:tabs>
          <w:tab w:val="left" w:pos="975"/>
        </w:tabs>
        <w:rPr>
          <w:rFonts w:cstheme="minorHAnsi"/>
          <w:sz w:val="24"/>
          <w:szCs w:val="24"/>
        </w:rPr>
      </w:pPr>
      <w:r>
        <w:rPr>
          <w:rFonts w:cstheme="minorHAnsi"/>
          <w:sz w:val="24"/>
          <w:szCs w:val="24"/>
        </w:rPr>
        <w:t>93059 Regensburg</w:t>
      </w:r>
    </w:p>
    <w:p w:rsidR="00DD7EBD" w:rsidRDefault="00DD7EBD" w:rsidP="00E81CFC">
      <w:pPr>
        <w:pStyle w:val="Listenabsatz"/>
        <w:tabs>
          <w:tab w:val="left" w:pos="975"/>
        </w:tabs>
        <w:rPr>
          <w:rFonts w:cstheme="minorHAnsi"/>
          <w:sz w:val="24"/>
          <w:szCs w:val="24"/>
        </w:rPr>
      </w:pPr>
      <w:r>
        <w:rPr>
          <w:rFonts w:cstheme="minorHAnsi"/>
          <w:sz w:val="24"/>
          <w:szCs w:val="24"/>
        </w:rPr>
        <w:t>Tel: 0941/ 4009-222</w:t>
      </w:r>
    </w:p>
    <w:p w:rsidR="00E81CFC" w:rsidRDefault="00E81CFC" w:rsidP="00E81CFC">
      <w:pPr>
        <w:pStyle w:val="Listenabsatz"/>
        <w:tabs>
          <w:tab w:val="left" w:pos="975"/>
        </w:tabs>
        <w:rPr>
          <w:rStyle w:val="Hyperlink"/>
          <w:rFonts w:cstheme="minorHAnsi"/>
          <w:sz w:val="24"/>
          <w:szCs w:val="24"/>
        </w:rPr>
      </w:pPr>
      <w:r>
        <w:rPr>
          <w:rFonts w:cstheme="minorHAnsi"/>
          <w:sz w:val="24"/>
          <w:szCs w:val="24"/>
        </w:rPr>
        <w:t xml:space="preserve">E-Mail: </w:t>
      </w:r>
      <w:hyperlink r:id="rId12" w:history="1">
        <w:r w:rsidRPr="00A9512A">
          <w:rPr>
            <w:rStyle w:val="Hyperlink"/>
            <w:rFonts w:cstheme="minorHAnsi"/>
            <w:sz w:val="24"/>
            <w:szCs w:val="24"/>
          </w:rPr>
          <w:t>jugendamt@landratsamt-regensburg.de</w:t>
        </w:r>
      </w:hyperlink>
    </w:p>
    <w:p w:rsidR="00626154" w:rsidRDefault="00626154" w:rsidP="00E81CFC">
      <w:pPr>
        <w:pStyle w:val="Listenabsatz"/>
        <w:tabs>
          <w:tab w:val="left" w:pos="975"/>
        </w:tabs>
        <w:rPr>
          <w:rStyle w:val="Hyperlink"/>
          <w:rFonts w:cstheme="minorHAnsi"/>
          <w:sz w:val="24"/>
          <w:szCs w:val="24"/>
        </w:rPr>
      </w:pPr>
    </w:p>
    <w:p w:rsidR="00626154" w:rsidRDefault="00626154" w:rsidP="00626154">
      <w:pPr>
        <w:pStyle w:val="Listenabsatz"/>
        <w:numPr>
          <w:ilvl w:val="0"/>
          <w:numId w:val="19"/>
        </w:numPr>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t>ASD (allgemeiner Sozialdienst)</w:t>
      </w:r>
    </w:p>
    <w:p w:rsidR="00626154" w:rsidRDefault="00626154" w:rsidP="00626154">
      <w:pPr>
        <w:pStyle w:val="Listenabsatz"/>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t>Teamleiter: Herr Franz</w:t>
      </w:r>
    </w:p>
    <w:p w:rsidR="00626154" w:rsidRDefault="00626154" w:rsidP="00626154">
      <w:pPr>
        <w:pStyle w:val="Listenabsatz"/>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t>Ansprechpartner: Fr. Mayer,</w:t>
      </w:r>
    </w:p>
    <w:p w:rsidR="00626154" w:rsidRDefault="00626154" w:rsidP="00626154">
      <w:pPr>
        <w:pStyle w:val="Listenabsatz"/>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t>Altmühlstr. 3</w:t>
      </w:r>
    </w:p>
    <w:p w:rsidR="00626154" w:rsidRDefault="00626154" w:rsidP="00626154">
      <w:pPr>
        <w:pStyle w:val="Listenabsatz"/>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lastRenderedPageBreak/>
        <w:t>93059 Regensburg</w:t>
      </w:r>
    </w:p>
    <w:p w:rsidR="00626154" w:rsidRDefault="00626154" w:rsidP="00626154">
      <w:pPr>
        <w:pStyle w:val="Listenabsatz"/>
        <w:tabs>
          <w:tab w:val="left" w:pos="975"/>
        </w:tabs>
        <w:rPr>
          <w:rStyle w:val="Hyperlink"/>
          <w:rFonts w:cstheme="minorHAnsi"/>
          <w:color w:val="000000" w:themeColor="text1"/>
          <w:sz w:val="24"/>
          <w:szCs w:val="24"/>
          <w:u w:val="none"/>
        </w:rPr>
      </w:pPr>
      <w:r>
        <w:rPr>
          <w:rStyle w:val="Hyperlink"/>
          <w:rFonts w:cstheme="minorHAnsi"/>
          <w:color w:val="000000" w:themeColor="text1"/>
          <w:sz w:val="24"/>
          <w:szCs w:val="24"/>
          <w:u w:val="none"/>
        </w:rPr>
        <w:t>Tel: 0941/ 4009-137</w:t>
      </w:r>
    </w:p>
    <w:p w:rsidR="00626154" w:rsidRPr="00241924" w:rsidRDefault="00626154" w:rsidP="00241924">
      <w:pPr>
        <w:pStyle w:val="Listenabsatz"/>
        <w:tabs>
          <w:tab w:val="left" w:pos="975"/>
        </w:tabs>
        <w:rPr>
          <w:rStyle w:val="Hyperlink"/>
          <w:rFonts w:cstheme="minorHAnsi"/>
          <w:sz w:val="24"/>
          <w:szCs w:val="24"/>
        </w:rPr>
      </w:pPr>
      <w:r>
        <w:rPr>
          <w:rStyle w:val="Hyperlink"/>
          <w:rFonts w:cstheme="minorHAnsi"/>
          <w:color w:val="000000" w:themeColor="text1"/>
          <w:sz w:val="24"/>
          <w:szCs w:val="24"/>
          <w:u w:val="none"/>
        </w:rPr>
        <w:t xml:space="preserve">E-Mail: </w:t>
      </w:r>
      <w:hyperlink r:id="rId13" w:history="1">
        <w:r w:rsidRPr="00A9512A">
          <w:rPr>
            <w:rStyle w:val="Hyperlink"/>
            <w:rFonts w:cstheme="minorHAnsi"/>
            <w:sz w:val="24"/>
            <w:szCs w:val="24"/>
          </w:rPr>
          <w:t>jugendamt@landratsamt-regensburg.de</w:t>
        </w:r>
      </w:hyperlink>
    </w:p>
    <w:p w:rsidR="00743404" w:rsidRDefault="00743404" w:rsidP="00E81CFC">
      <w:pPr>
        <w:pStyle w:val="Listenabsatz"/>
        <w:tabs>
          <w:tab w:val="left" w:pos="975"/>
        </w:tabs>
        <w:rPr>
          <w:rFonts w:cstheme="minorHAnsi"/>
          <w:sz w:val="24"/>
          <w:szCs w:val="24"/>
        </w:rPr>
      </w:pPr>
    </w:p>
    <w:p w:rsidR="00743404" w:rsidRDefault="00743404" w:rsidP="00743404">
      <w:pPr>
        <w:pStyle w:val="Listenabsatz"/>
        <w:numPr>
          <w:ilvl w:val="0"/>
          <w:numId w:val="19"/>
        </w:numPr>
        <w:tabs>
          <w:tab w:val="left" w:pos="975"/>
        </w:tabs>
        <w:rPr>
          <w:rFonts w:cstheme="minorHAnsi"/>
          <w:sz w:val="24"/>
          <w:szCs w:val="24"/>
        </w:rPr>
      </w:pPr>
      <w:r>
        <w:rPr>
          <w:rFonts w:cstheme="minorHAnsi"/>
          <w:sz w:val="24"/>
          <w:szCs w:val="24"/>
        </w:rPr>
        <w:t>Anlaufstellen bei akuter Gefährdung außerhalb der Erreichbarkeit des Jugendamtes:</w:t>
      </w:r>
    </w:p>
    <w:p w:rsidR="00743404" w:rsidRDefault="00743404" w:rsidP="00743404">
      <w:pPr>
        <w:pStyle w:val="Listenabsatz"/>
        <w:tabs>
          <w:tab w:val="left" w:pos="975"/>
        </w:tabs>
        <w:rPr>
          <w:rFonts w:cstheme="minorHAnsi"/>
          <w:sz w:val="24"/>
          <w:szCs w:val="24"/>
        </w:rPr>
      </w:pPr>
      <w:r>
        <w:rPr>
          <w:rFonts w:cstheme="minorHAnsi"/>
          <w:sz w:val="24"/>
          <w:szCs w:val="24"/>
        </w:rPr>
        <w:t>Polizei</w:t>
      </w:r>
    </w:p>
    <w:p w:rsidR="00743404" w:rsidRDefault="00743404" w:rsidP="00743404">
      <w:pPr>
        <w:pStyle w:val="Listenabsatz"/>
        <w:tabs>
          <w:tab w:val="left" w:pos="975"/>
        </w:tabs>
        <w:rPr>
          <w:rFonts w:cstheme="minorHAnsi"/>
          <w:sz w:val="24"/>
          <w:szCs w:val="24"/>
        </w:rPr>
      </w:pPr>
      <w:r>
        <w:rPr>
          <w:rFonts w:cstheme="minorHAnsi"/>
          <w:sz w:val="24"/>
          <w:szCs w:val="24"/>
        </w:rPr>
        <w:t>Feuerwehr</w:t>
      </w:r>
    </w:p>
    <w:p w:rsidR="00E81CFC" w:rsidRDefault="00E81CFC" w:rsidP="00E81CFC">
      <w:pPr>
        <w:tabs>
          <w:tab w:val="left" w:pos="975"/>
        </w:tabs>
        <w:rPr>
          <w:rFonts w:cstheme="minorHAnsi"/>
          <w:sz w:val="24"/>
          <w:szCs w:val="24"/>
        </w:rPr>
      </w:pPr>
    </w:p>
    <w:p w:rsidR="00E81CFC" w:rsidRDefault="00E81CFC" w:rsidP="00E81CFC">
      <w:pPr>
        <w:tabs>
          <w:tab w:val="left" w:pos="975"/>
        </w:tabs>
        <w:rPr>
          <w:rFonts w:cstheme="minorHAnsi"/>
          <w:sz w:val="24"/>
          <w:szCs w:val="24"/>
        </w:rPr>
      </w:pPr>
    </w:p>
    <w:p w:rsidR="00E81CFC" w:rsidRDefault="00E81CFC" w:rsidP="00E81CFC">
      <w:pPr>
        <w:tabs>
          <w:tab w:val="left" w:pos="975"/>
        </w:tabs>
        <w:rPr>
          <w:rFonts w:cstheme="minorHAnsi"/>
          <w:sz w:val="24"/>
          <w:szCs w:val="24"/>
        </w:rPr>
      </w:pPr>
      <w:r>
        <w:rPr>
          <w:rFonts w:cstheme="minorHAnsi"/>
          <w:sz w:val="24"/>
          <w:szCs w:val="24"/>
        </w:rPr>
        <w:t xml:space="preserve">Quellen: </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Bayerisches Kinderbildungs- und Betreuungsgesetz BayKiBiG</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Kita-Verhalten</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Kindergartenpaedagogik.de</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Jörg Maywald „Gewalt durch pädagogische Fachkräfte verhindern</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Jörg Maywald „Sexualpädagogik in der Kita“</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Jörg Maywald „Kinderschutz in der Kita“</w:t>
      </w:r>
    </w:p>
    <w:p w:rsid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Jörg Maywald „Kindeswohl in der Kita“</w:t>
      </w:r>
    </w:p>
    <w:p w:rsidR="00752445" w:rsidRDefault="00752445" w:rsidP="00E81CFC">
      <w:pPr>
        <w:pStyle w:val="Listenabsatz"/>
        <w:numPr>
          <w:ilvl w:val="0"/>
          <w:numId w:val="19"/>
        </w:numPr>
        <w:tabs>
          <w:tab w:val="left" w:pos="975"/>
        </w:tabs>
        <w:rPr>
          <w:rFonts w:cstheme="minorHAnsi"/>
          <w:sz w:val="24"/>
          <w:szCs w:val="24"/>
        </w:rPr>
      </w:pPr>
      <w:r>
        <w:rPr>
          <w:rFonts w:cstheme="minorHAnsi"/>
          <w:sz w:val="24"/>
          <w:szCs w:val="24"/>
        </w:rPr>
        <w:t>Kinderschutzkonzept Märchenhaus, Neutraubling</w:t>
      </w:r>
    </w:p>
    <w:p w:rsidR="00E81CFC" w:rsidRPr="00E81CFC" w:rsidRDefault="00E81CFC" w:rsidP="00E81CFC">
      <w:pPr>
        <w:pStyle w:val="Listenabsatz"/>
        <w:numPr>
          <w:ilvl w:val="0"/>
          <w:numId w:val="19"/>
        </w:numPr>
        <w:tabs>
          <w:tab w:val="left" w:pos="975"/>
        </w:tabs>
        <w:rPr>
          <w:rFonts w:cstheme="minorHAnsi"/>
          <w:sz w:val="24"/>
          <w:szCs w:val="24"/>
        </w:rPr>
      </w:pPr>
      <w:r>
        <w:rPr>
          <w:rFonts w:cstheme="minorHAnsi"/>
          <w:sz w:val="24"/>
          <w:szCs w:val="24"/>
        </w:rPr>
        <w:t>Bayerisches Staatsministerium für Familie, Arbeit und Soziales „Leitfaden zur Sicherung des Schutzauftrag</w:t>
      </w:r>
      <w:r w:rsidR="00EA0D08">
        <w:rPr>
          <w:rFonts w:cstheme="minorHAnsi"/>
          <w:sz w:val="24"/>
          <w:szCs w:val="24"/>
        </w:rPr>
        <w:t>s in Kindertageseinrichtungen- Schwerpunkt: Prävention Kita-interner Gefährdungen“</w:t>
      </w:r>
    </w:p>
    <w:p w:rsidR="00E81CFC" w:rsidRDefault="00E81CFC" w:rsidP="00E81CFC">
      <w:pPr>
        <w:pStyle w:val="Listenabsatz"/>
        <w:tabs>
          <w:tab w:val="left" w:pos="975"/>
        </w:tabs>
        <w:rPr>
          <w:rFonts w:cstheme="minorHAnsi"/>
          <w:sz w:val="24"/>
          <w:szCs w:val="24"/>
        </w:rPr>
      </w:pPr>
    </w:p>
    <w:p w:rsidR="00E81CFC" w:rsidRDefault="00E81CFC" w:rsidP="00E81CFC">
      <w:pPr>
        <w:pStyle w:val="Listenabsatz"/>
        <w:tabs>
          <w:tab w:val="left" w:pos="975"/>
        </w:tabs>
        <w:rPr>
          <w:rFonts w:cstheme="minorHAnsi"/>
          <w:sz w:val="24"/>
          <w:szCs w:val="24"/>
        </w:rPr>
      </w:pPr>
    </w:p>
    <w:p w:rsidR="00E81CFC" w:rsidRPr="00387F5D" w:rsidRDefault="00E81CFC" w:rsidP="00E81CFC">
      <w:pPr>
        <w:pStyle w:val="Listenabsatz"/>
        <w:tabs>
          <w:tab w:val="left" w:pos="975"/>
        </w:tabs>
        <w:rPr>
          <w:rFonts w:cstheme="minorHAnsi"/>
          <w:sz w:val="24"/>
          <w:szCs w:val="24"/>
        </w:rPr>
      </w:pPr>
    </w:p>
    <w:p w:rsidR="00F950CA" w:rsidRDefault="00626154" w:rsidP="00F950CA">
      <w:pPr>
        <w:pStyle w:val="Listenabsatz"/>
        <w:tabs>
          <w:tab w:val="left" w:pos="975"/>
        </w:tabs>
        <w:rPr>
          <w:rFonts w:cstheme="minorHAnsi"/>
          <w:sz w:val="24"/>
          <w:szCs w:val="24"/>
        </w:rPr>
      </w:pPr>
      <w:r>
        <w:rPr>
          <w:rFonts w:cstheme="minorHAnsi"/>
          <w:sz w:val="24"/>
          <w:szCs w:val="24"/>
        </w:rPr>
        <w:t xml:space="preserve">Aktualisiert: </w:t>
      </w:r>
      <w:r w:rsidR="001D2E70">
        <w:rPr>
          <w:rFonts w:cstheme="minorHAnsi"/>
          <w:sz w:val="24"/>
          <w:szCs w:val="24"/>
        </w:rPr>
        <w:t>25.01.2024</w:t>
      </w:r>
    </w:p>
    <w:p w:rsidR="00F950CA" w:rsidRDefault="00F950CA" w:rsidP="00F950CA">
      <w:pPr>
        <w:pStyle w:val="Listenabsatz"/>
        <w:tabs>
          <w:tab w:val="left" w:pos="975"/>
        </w:tabs>
        <w:rPr>
          <w:rFonts w:cstheme="minorHAnsi"/>
          <w:sz w:val="24"/>
          <w:szCs w:val="24"/>
        </w:rPr>
      </w:pPr>
    </w:p>
    <w:p w:rsidR="00F950CA" w:rsidRPr="00F950CA" w:rsidRDefault="00F950CA" w:rsidP="00B61FE0">
      <w:pPr>
        <w:pStyle w:val="Listenabsatz"/>
        <w:tabs>
          <w:tab w:val="left" w:pos="975"/>
        </w:tabs>
        <w:rPr>
          <w:rFonts w:cstheme="minorHAnsi"/>
          <w:sz w:val="24"/>
          <w:szCs w:val="24"/>
        </w:rPr>
      </w:pPr>
    </w:p>
    <w:p w:rsidR="00B61FE0" w:rsidRPr="00B61FE0" w:rsidRDefault="00B61FE0" w:rsidP="00B61FE0">
      <w:pPr>
        <w:pStyle w:val="Listenabsatz"/>
        <w:tabs>
          <w:tab w:val="left" w:pos="975"/>
        </w:tabs>
        <w:rPr>
          <w:rFonts w:cstheme="minorHAnsi"/>
          <w:sz w:val="24"/>
          <w:szCs w:val="24"/>
        </w:rPr>
      </w:pPr>
    </w:p>
    <w:sectPr w:rsidR="00B61FE0" w:rsidRPr="00B61FE0">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DA" w:rsidRDefault="00010FDA" w:rsidP="002A6FF9">
      <w:pPr>
        <w:spacing w:after="0" w:line="240" w:lineRule="auto"/>
      </w:pPr>
      <w:r>
        <w:separator/>
      </w:r>
    </w:p>
  </w:endnote>
  <w:endnote w:type="continuationSeparator" w:id="0">
    <w:p w:rsidR="00010FDA" w:rsidRDefault="00010FDA" w:rsidP="002A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53484"/>
      <w:docPartObj>
        <w:docPartGallery w:val="Page Numbers (Bottom of Page)"/>
        <w:docPartUnique/>
      </w:docPartObj>
    </w:sdtPr>
    <w:sdtEndPr/>
    <w:sdtContent>
      <w:p w:rsidR="00C06481" w:rsidRDefault="00C06481">
        <w:pPr>
          <w:pStyle w:val="Fuzeile"/>
          <w:jc w:val="center"/>
        </w:pPr>
        <w:r>
          <w:rPr>
            <w:noProof/>
            <w:lang w:eastAsia="de-DE"/>
          </w:rPr>
          <mc:AlternateContent>
            <mc:Choice Requires="wps">
              <w:drawing>
                <wp:inline distT="0" distB="0" distL="0" distR="0">
                  <wp:extent cx="5467350" cy="45085"/>
                  <wp:effectExtent l="9525"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5840EC"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C06481" w:rsidRDefault="00C06481">
        <w:pPr>
          <w:pStyle w:val="Fuzeile"/>
          <w:jc w:val="center"/>
        </w:pPr>
        <w:r>
          <w:fldChar w:fldCharType="begin"/>
        </w:r>
        <w:r>
          <w:instrText>PAGE    \* MERGEFORMAT</w:instrText>
        </w:r>
        <w:r>
          <w:fldChar w:fldCharType="separate"/>
        </w:r>
        <w:r w:rsidR="00E36EA7">
          <w:rPr>
            <w:noProof/>
          </w:rPr>
          <w:t>6</w:t>
        </w:r>
        <w:r>
          <w:fldChar w:fldCharType="end"/>
        </w:r>
      </w:p>
    </w:sdtContent>
  </w:sdt>
  <w:p w:rsidR="00C06481" w:rsidRDefault="00C064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DA" w:rsidRDefault="00010FDA" w:rsidP="002A6FF9">
      <w:pPr>
        <w:spacing w:after="0" w:line="240" w:lineRule="auto"/>
      </w:pPr>
      <w:r>
        <w:separator/>
      </w:r>
    </w:p>
  </w:footnote>
  <w:footnote w:type="continuationSeparator" w:id="0">
    <w:p w:rsidR="00010FDA" w:rsidRDefault="00010FDA" w:rsidP="002A6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6A2"/>
      </v:shape>
    </w:pict>
  </w:numPicBullet>
  <w:abstractNum w:abstractNumId="0" w15:restartNumberingAfterBreak="0">
    <w:nsid w:val="091762A6"/>
    <w:multiLevelType w:val="hybridMultilevel"/>
    <w:tmpl w:val="92C288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372FC"/>
    <w:multiLevelType w:val="hybridMultilevel"/>
    <w:tmpl w:val="11FC335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33590D"/>
    <w:multiLevelType w:val="hybridMultilevel"/>
    <w:tmpl w:val="183E492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AE6EA1"/>
    <w:multiLevelType w:val="hybridMultilevel"/>
    <w:tmpl w:val="4F28297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1915D0"/>
    <w:multiLevelType w:val="hybridMultilevel"/>
    <w:tmpl w:val="FDDCACB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20266"/>
    <w:multiLevelType w:val="hybridMultilevel"/>
    <w:tmpl w:val="B27CBFE2"/>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08716E"/>
    <w:multiLevelType w:val="hybridMultilevel"/>
    <w:tmpl w:val="9F226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522909"/>
    <w:multiLevelType w:val="hybridMultilevel"/>
    <w:tmpl w:val="E4AA0032"/>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D18482E"/>
    <w:multiLevelType w:val="hybridMultilevel"/>
    <w:tmpl w:val="FADEB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55607D"/>
    <w:multiLevelType w:val="hybridMultilevel"/>
    <w:tmpl w:val="9738CE4C"/>
    <w:lvl w:ilvl="0" w:tplc="C29093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232A7"/>
    <w:multiLevelType w:val="hybridMultilevel"/>
    <w:tmpl w:val="E154DB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6E610F"/>
    <w:multiLevelType w:val="hybridMultilevel"/>
    <w:tmpl w:val="15585798"/>
    <w:lvl w:ilvl="0" w:tplc="C29093E0">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581C7033"/>
    <w:multiLevelType w:val="hybridMultilevel"/>
    <w:tmpl w:val="8BD614E8"/>
    <w:lvl w:ilvl="0" w:tplc="DB689CE4">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D9C6542"/>
    <w:multiLevelType w:val="hybridMultilevel"/>
    <w:tmpl w:val="A9828AF8"/>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5EB93BC3"/>
    <w:multiLevelType w:val="hybridMultilevel"/>
    <w:tmpl w:val="CBAE65A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F161143"/>
    <w:multiLevelType w:val="hybridMultilevel"/>
    <w:tmpl w:val="F94EADD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03650D"/>
    <w:multiLevelType w:val="hybridMultilevel"/>
    <w:tmpl w:val="F5F67AD0"/>
    <w:lvl w:ilvl="0" w:tplc="04070007">
      <w:start w:val="1"/>
      <w:numFmt w:val="bullet"/>
      <w:lvlText w:val=""/>
      <w:lvlPicBulletId w:val="0"/>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5D90FF1"/>
    <w:multiLevelType w:val="hybridMultilevel"/>
    <w:tmpl w:val="A0926E6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D841B3"/>
    <w:multiLevelType w:val="hybridMultilevel"/>
    <w:tmpl w:val="81C8556A"/>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0956233"/>
    <w:multiLevelType w:val="hybridMultilevel"/>
    <w:tmpl w:val="FFD2E9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627927"/>
    <w:multiLevelType w:val="hybridMultilevel"/>
    <w:tmpl w:val="573AA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5"/>
  </w:num>
  <w:num w:numId="5">
    <w:abstractNumId w:val="10"/>
  </w:num>
  <w:num w:numId="6">
    <w:abstractNumId w:val="2"/>
  </w:num>
  <w:num w:numId="7">
    <w:abstractNumId w:val="18"/>
  </w:num>
  <w:num w:numId="8">
    <w:abstractNumId w:val="17"/>
  </w:num>
  <w:num w:numId="9">
    <w:abstractNumId w:val="16"/>
  </w:num>
  <w:num w:numId="10">
    <w:abstractNumId w:val="4"/>
  </w:num>
  <w:num w:numId="11">
    <w:abstractNumId w:val="15"/>
  </w:num>
  <w:num w:numId="12">
    <w:abstractNumId w:val="3"/>
  </w:num>
  <w:num w:numId="13">
    <w:abstractNumId w:val="0"/>
  </w:num>
  <w:num w:numId="14">
    <w:abstractNumId w:val="14"/>
  </w:num>
  <w:num w:numId="15">
    <w:abstractNumId w:val="20"/>
  </w:num>
  <w:num w:numId="16">
    <w:abstractNumId w:val="7"/>
  </w:num>
  <w:num w:numId="17">
    <w:abstractNumId w:val="1"/>
  </w:num>
  <w:num w:numId="18">
    <w:abstractNumId w:val="13"/>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F9"/>
    <w:rsid w:val="00010FDA"/>
    <w:rsid w:val="000345A1"/>
    <w:rsid w:val="000A54A9"/>
    <w:rsid w:val="000B5971"/>
    <w:rsid w:val="000E0F6D"/>
    <w:rsid w:val="000F7B8E"/>
    <w:rsid w:val="001048C1"/>
    <w:rsid w:val="00186FEC"/>
    <w:rsid w:val="00192BA7"/>
    <w:rsid w:val="0019553A"/>
    <w:rsid w:val="001A7BCD"/>
    <w:rsid w:val="001C169F"/>
    <w:rsid w:val="001C7B1B"/>
    <w:rsid w:val="001D2E70"/>
    <w:rsid w:val="00221A0A"/>
    <w:rsid w:val="00241924"/>
    <w:rsid w:val="00263376"/>
    <w:rsid w:val="002A6FF9"/>
    <w:rsid w:val="002C19EB"/>
    <w:rsid w:val="003024F4"/>
    <w:rsid w:val="00331AAF"/>
    <w:rsid w:val="00387F5D"/>
    <w:rsid w:val="003F32E5"/>
    <w:rsid w:val="00404778"/>
    <w:rsid w:val="00426FA1"/>
    <w:rsid w:val="00453F65"/>
    <w:rsid w:val="00477858"/>
    <w:rsid w:val="004D6771"/>
    <w:rsid w:val="004F63FE"/>
    <w:rsid w:val="005103C9"/>
    <w:rsid w:val="00557DA3"/>
    <w:rsid w:val="005B3E61"/>
    <w:rsid w:val="006022B3"/>
    <w:rsid w:val="00626154"/>
    <w:rsid w:val="00670DB7"/>
    <w:rsid w:val="006959C0"/>
    <w:rsid w:val="006E1B6C"/>
    <w:rsid w:val="006E5E3F"/>
    <w:rsid w:val="006F1FBB"/>
    <w:rsid w:val="00743404"/>
    <w:rsid w:val="00744346"/>
    <w:rsid w:val="0074504C"/>
    <w:rsid w:val="00752445"/>
    <w:rsid w:val="007E72BD"/>
    <w:rsid w:val="00800DA3"/>
    <w:rsid w:val="0080721B"/>
    <w:rsid w:val="00823AC7"/>
    <w:rsid w:val="00836211"/>
    <w:rsid w:val="008568CB"/>
    <w:rsid w:val="00862D7A"/>
    <w:rsid w:val="00883C28"/>
    <w:rsid w:val="00886050"/>
    <w:rsid w:val="008A7458"/>
    <w:rsid w:val="008B3331"/>
    <w:rsid w:val="008D6A22"/>
    <w:rsid w:val="009267BF"/>
    <w:rsid w:val="009632FE"/>
    <w:rsid w:val="009C23BE"/>
    <w:rsid w:val="009C320E"/>
    <w:rsid w:val="00A1355F"/>
    <w:rsid w:val="00A31956"/>
    <w:rsid w:val="00A44CBD"/>
    <w:rsid w:val="00AA478B"/>
    <w:rsid w:val="00B41F41"/>
    <w:rsid w:val="00B61FE0"/>
    <w:rsid w:val="00C06481"/>
    <w:rsid w:val="00C537D8"/>
    <w:rsid w:val="00CB23A3"/>
    <w:rsid w:val="00CC05E2"/>
    <w:rsid w:val="00CD562A"/>
    <w:rsid w:val="00CE4492"/>
    <w:rsid w:val="00CF7C53"/>
    <w:rsid w:val="00D33BB7"/>
    <w:rsid w:val="00D3682A"/>
    <w:rsid w:val="00DD7EBD"/>
    <w:rsid w:val="00E0198B"/>
    <w:rsid w:val="00E16B3C"/>
    <w:rsid w:val="00E252A7"/>
    <w:rsid w:val="00E255FE"/>
    <w:rsid w:val="00E36EA7"/>
    <w:rsid w:val="00E46ED3"/>
    <w:rsid w:val="00E555BE"/>
    <w:rsid w:val="00E65EB1"/>
    <w:rsid w:val="00E7098C"/>
    <w:rsid w:val="00E81CFC"/>
    <w:rsid w:val="00E9070D"/>
    <w:rsid w:val="00E95C81"/>
    <w:rsid w:val="00EA0D08"/>
    <w:rsid w:val="00ED312F"/>
    <w:rsid w:val="00F47F5A"/>
    <w:rsid w:val="00F72B06"/>
    <w:rsid w:val="00F94B69"/>
    <w:rsid w:val="00F950CA"/>
    <w:rsid w:val="00F96589"/>
    <w:rsid w:val="00FC61FC"/>
    <w:rsid w:val="00FC7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143ED-638F-4C7A-8CBF-E1EBFB29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F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FF9"/>
  </w:style>
  <w:style w:type="paragraph" w:styleId="Fuzeile">
    <w:name w:val="footer"/>
    <w:basedOn w:val="Standard"/>
    <w:link w:val="FuzeileZchn"/>
    <w:uiPriority w:val="99"/>
    <w:unhideWhenUsed/>
    <w:rsid w:val="002A6F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FF9"/>
  </w:style>
  <w:style w:type="paragraph" w:styleId="Listenabsatz">
    <w:name w:val="List Paragraph"/>
    <w:basedOn w:val="Standard"/>
    <w:uiPriority w:val="34"/>
    <w:qFormat/>
    <w:rsid w:val="00E255FE"/>
    <w:pPr>
      <w:ind w:left="720"/>
      <w:contextualSpacing/>
    </w:pPr>
  </w:style>
  <w:style w:type="paragraph" w:styleId="Sprechblasentext">
    <w:name w:val="Balloon Text"/>
    <w:basedOn w:val="Standard"/>
    <w:link w:val="SprechblasentextZchn"/>
    <w:uiPriority w:val="99"/>
    <w:semiHidden/>
    <w:unhideWhenUsed/>
    <w:rsid w:val="00F950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50CA"/>
    <w:rPr>
      <w:rFonts w:ascii="Segoe UI" w:hAnsi="Segoe UI" w:cs="Segoe UI"/>
      <w:sz w:val="18"/>
      <w:szCs w:val="18"/>
    </w:rPr>
  </w:style>
  <w:style w:type="character" w:styleId="Hyperlink">
    <w:name w:val="Hyperlink"/>
    <w:basedOn w:val="Absatz-Standardschriftart"/>
    <w:uiPriority w:val="99"/>
    <w:unhideWhenUsed/>
    <w:rsid w:val="00387F5D"/>
    <w:rPr>
      <w:color w:val="0563C1" w:themeColor="hyperlink"/>
      <w:u w:val="single"/>
    </w:rPr>
  </w:style>
  <w:style w:type="character" w:customStyle="1" w:styleId="UnresolvedMention">
    <w:name w:val="Unresolved Mention"/>
    <w:basedOn w:val="Absatz-Standardschriftart"/>
    <w:uiPriority w:val="99"/>
    <w:semiHidden/>
    <w:unhideWhenUsed/>
    <w:rsid w:val="0038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ugendamt@landratsamt-regens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gendamt@landratsamt-regensbur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gendamt@landratsamt-regensbur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ki@landratsamt-regensburg.de" TargetMode="External"/><Relationship Id="rId4" Type="http://schemas.openxmlformats.org/officeDocument/2006/relationships/settings" Target="settings.xml"/><Relationship Id="rId9" Type="http://schemas.openxmlformats.org/officeDocument/2006/relationships/hyperlink" Target="mailto:familienst&#252;tzpunkt@neutraubling.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5105-20AE-4B4A-B53C-5C0240E8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3615</Words>
  <Characters>22779</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Dettenhofer</dc:creator>
  <cp:keywords/>
  <dc:description/>
  <cp:lastModifiedBy>familienstützpunkt</cp:lastModifiedBy>
  <cp:revision>2</cp:revision>
  <cp:lastPrinted>2023-11-23T06:28:00Z</cp:lastPrinted>
  <dcterms:created xsi:type="dcterms:W3CDTF">2024-01-31T07:36:00Z</dcterms:created>
  <dcterms:modified xsi:type="dcterms:W3CDTF">2024-01-31T07:36:00Z</dcterms:modified>
</cp:coreProperties>
</file>